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ED411" w14:textId="77777777" w:rsidR="00634ECD" w:rsidRDefault="00634ECD" w:rsidP="00634ECD">
      <w:pPr>
        <w:pBdr>
          <w:top w:val="nil"/>
          <w:left w:val="nil"/>
          <w:bottom w:val="nil"/>
          <w:right w:val="nil"/>
          <w:between w:val="nil"/>
        </w:pBdr>
        <w:spacing w:before="0" w:after="0" w:line="276" w:lineRule="auto"/>
        <w:jc w:val="left"/>
        <w:rPr>
          <w:rFonts w:ascii="Times New Roman" w:eastAsia="Times New Roman" w:hAnsi="Times New Roman" w:cs="Times New Roman"/>
          <w:color w:val="000000"/>
          <w:sz w:val="28"/>
          <w:szCs w:val="28"/>
        </w:rPr>
      </w:pPr>
    </w:p>
    <w:tbl>
      <w:tblPr>
        <w:tblpPr w:leftFromText="180" w:rightFromText="180" w:vertAnchor="text"/>
        <w:tblW w:w="14782" w:type="dxa"/>
        <w:tblLayout w:type="fixed"/>
        <w:tblLook w:val="0000" w:firstRow="0" w:lastRow="0" w:firstColumn="0" w:lastColumn="0" w:noHBand="0" w:noVBand="0"/>
      </w:tblPr>
      <w:tblGrid>
        <w:gridCol w:w="5776"/>
        <w:gridCol w:w="9006"/>
      </w:tblGrid>
      <w:tr w:rsidR="00634ECD" w14:paraId="32BD74D2" w14:textId="77777777" w:rsidTr="00A245D7">
        <w:tc>
          <w:tcPr>
            <w:tcW w:w="5776" w:type="dxa"/>
          </w:tcPr>
          <w:p w14:paraId="6B1A5E8C" w14:textId="77777777" w:rsidR="00634ECD" w:rsidRDefault="00634ECD" w:rsidP="00A245D7">
            <w:pPr>
              <w:widowControl/>
              <w:spacing w:before="0" w:after="0" w:line="264"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59264" behindDoc="0" locked="0" layoutInCell="1" allowOverlap="1" wp14:anchorId="76498CC3" wp14:editId="7EAA0A66">
                      <wp:simplePos x="0" y="0"/>
                      <wp:positionH relativeFrom="column">
                        <wp:posOffset>1017905</wp:posOffset>
                      </wp:positionH>
                      <wp:positionV relativeFrom="paragraph">
                        <wp:posOffset>259715</wp:posOffset>
                      </wp:positionV>
                      <wp:extent cx="13525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FF221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0.15pt,20.45pt" to="186.6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" strokecolor="black [3200]" strokeweight=".5pt">
                      <v:stroke joinstyle="miter"/>
                    </v:line>
                  </w:pict>
                </mc:Fallback>
              </mc:AlternateContent>
            </w:r>
            <w:r>
              <w:rPr>
                <w:rFonts w:ascii="Times New Roman" w:eastAsia="Times New Roman" w:hAnsi="Times New Roman" w:cs="Times New Roman"/>
                <w:b/>
                <w:bCs/>
                <w:color w:val="000000"/>
                <w:sz w:val="28"/>
                <w:szCs w:val="28"/>
              </w:rPr>
              <w:t>BỘ CÔNG THƯƠNG</w:t>
            </w:r>
          </w:p>
        </w:tc>
        <w:tc>
          <w:tcPr>
            <w:tcW w:w="9006" w:type="dxa"/>
          </w:tcPr>
          <w:p w14:paraId="6DAA20E9" w14:textId="77777777" w:rsidR="00634ECD" w:rsidRDefault="00634ECD" w:rsidP="00A245D7">
            <w:pPr>
              <w:widowControl/>
              <w:spacing w:after="0" w:line="264"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Biểu mẫu số 02/ĐGTĐ-SĐBS</w:t>
            </w:r>
          </w:p>
        </w:tc>
      </w:tr>
    </w:tbl>
    <w:p w14:paraId="29375E9A" w14:textId="77777777" w:rsidR="00634ECD" w:rsidRDefault="00634ECD" w:rsidP="00634ECD">
      <w:pPr>
        <w:widowControl/>
        <w:spacing w:before="0" w:after="0" w:line="264" w:lineRule="auto"/>
        <w:rPr>
          <w:rFonts w:ascii="Times New Roman" w:eastAsia="Times New Roman" w:hAnsi="Times New Roman" w:cs="Times New Roman"/>
          <w:color w:val="000000"/>
        </w:rPr>
      </w:pPr>
    </w:p>
    <w:p w14:paraId="4C350A45" w14:textId="77777777" w:rsidR="00B92C29" w:rsidRPr="00B92C29" w:rsidRDefault="00B92C29" w:rsidP="00B92C29">
      <w:pPr>
        <w:shd w:val="clear" w:color="auto" w:fill="FFFFFF"/>
        <w:spacing w:after="120" w:line="234" w:lineRule="atLeast"/>
        <w:jc w:val="center"/>
        <w:rPr>
          <w:rFonts w:ascii="Times New Roman" w:eastAsia="Times New Roman" w:hAnsi="Times New Roman"/>
          <w:sz w:val="28"/>
          <w:szCs w:val="28"/>
        </w:rPr>
      </w:pPr>
      <w:r w:rsidRPr="00B92C29">
        <w:rPr>
          <w:rFonts w:ascii="Times New Roman" w:eastAsia="Times New Roman" w:hAnsi="Times New Roman"/>
          <w:b/>
          <w:bCs/>
          <w:sz w:val="28"/>
          <w:szCs w:val="28"/>
          <w:lang w:val="vi-VN"/>
        </w:rPr>
        <w:t>CHI PHÍ TUÂN THỦ THỦ TỤC HÀNH CHÍNH TRONG DỰ THẢO VĂN BẢN</w:t>
      </w:r>
    </w:p>
    <w:p w14:paraId="29D7C81E" w14:textId="77777777" w:rsidR="00634ECD" w:rsidRPr="00D67D77" w:rsidRDefault="00634ECD" w:rsidP="00634ECD">
      <w:pPr>
        <w:ind w:firstLine="567"/>
        <w:rPr>
          <w:rFonts w:ascii="Times New Roman" w:eastAsia="Times New Roman" w:hAnsi="Times New Roman" w:cs="Times New Roman"/>
          <w:b/>
          <w:bCs/>
          <w:sz w:val="28"/>
          <w:szCs w:val="28"/>
        </w:rPr>
      </w:pPr>
      <w:r w:rsidRPr="00D67D77">
        <w:rPr>
          <w:rFonts w:ascii="Times New Roman" w:eastAsia="Times New Roman" w:hAnsi="Times New Roman" w:cs="Times New Roman"/>
          <w:b/>
          <w:bCs/>
          <w:color w:val="000000"/>
          <w:sz w:val="28"/>
          <w:szCs w:val="28"/>
        </w:rPr>
        <w:t>THỦ TỤC HÀNH CHÍNH 1</w:t>
      </w:r>
      <w:r w:rsidRPr="00D67D77">
        <w:rPr>
          <w:rFonts w:ascii="Times New Roman" w:eastAsia="Times New Roman" w:hAnsi="Times New Roman" w:cs="Times New Roman"/>
          <w:color w:val="000000"/>
          <w:sz w:val="28"/>
          <w:szCs w:val="28"/>
        </w:rPr>
        <w:t xml:space="preserve">: </w:t>
      </w:r>
      <w:r w:rsidRPr="00D67D77">
        <w:rPr>
          <w:rFonts w:ascii="Times New Roman" w:eastAsia="Times New Roman" w:hAnsi="Times New Roman" w:cs="Times New Roman"/>
          <w:b/>
          <w:bCs/>
          <w:color w:val="000000"/>
          <w:sz w:val="28"/>
          <w:szCs w:val="28"/>
        </w:rPr>
        <w:t xml:space="preserve">Thủ tục </w:t>
      </w:r>
      <w:r w:rsidRPr="00D67D77">
        <w:rPr>
          <w:rFonts w:ascii="Times New Roman" w:eastAsia="Times New Roman" w:hAnsi="Times New Roman" w:cs="Times New Roman"/>
          <w:b/>
          <w:bCs/>
          <w:sz w:val="28"/>
          <w:szCs w:val="28"/>
        </w:rPr>
        <w:t>đề nghị hưởng miễn trừ đối với thỏa thuận hạn chế cạnh tranh bị cấm</w:t>
      </w:r>
    </w:p>
    <w:p w14:paraId="5624F293" w14:textId="77777777" w:rsidR="00EA697B" w:rsidRPr="00D67D77" w:rsidRDefault="00EA697B" w:rsidP="00634ECD">
      <w:pPr>
        <w:ind w:firstLine="567"/>
        <w:rPr>
          <w:rFonts w:ascii="Times New Roman" w:eastAsia="Times New Roman" w:hAnsi="Times New Roman" w:cs="Times New Roman"/>
          <w:b/>
          <w:bCs/>
          <w:color w:val="000000"/>
          <w:sz w:val="28"/>
          <w:szCs w:val="28"/>
          <w:lang w:val="en-US"/>
        </w:rPr>
      </w:pPr>
      <w:r w:rsidRPr="00B92C29">
        <w:rPr>
          <w:rFonts w:ascii="Times New Roman" w:eastAsia="Times New Roman" w:hAnsi="Times New Roman" w:cs="Times New Roman"/>
          <w:b/>
          <w:bCs/>
          <w:color w:val="000000"/>
          <w:sz w:val="28"/>
          <w:szCs w:val="28"/>
          <w:lang w:val="en-US"/>
        </w:rPr>
        <w:t>I. CHI PHÍ TUÂN THỦ THỦ TỤC HÀNH CHÍNH HIỆN TẠI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937"/>
        <w:gridCol w:w="1119"/>
        <w:gridCol w:w="1081"/>
        <w:gridCol w:w="1192"/>
        <w:gridCol w:w="1117"/>
        <w:gridCol w:w="1277"/>
        <w:gridCol w:w="1117"/>
        <w:gridCol w:w="1117"/>
        <w:gridCol w:w="1440"/>
        <w:gridCol w:w="1242"/>
        <w:gridCol w:w="1294"/>
      </w:tblGrid>
      <w:tr w:rsidR="00F46BC2" w:rsidRPr="00C92062" w14:paraId="470839E3" w14:textId="77777777" w:rsidTr="00F46BC2">
        <w:trPr>
          <w:trHeight w:val="1080"/>
        </w:trPr>
        <w:tc>
          <w:tcPr>
            <w:tcW w:w="217" w:type="pct"/>
            <w:shd w:val="clear" w:color="000000" w:fill="E7E6E6"/>
            <w:vAlign w:val="center"/>
            <w:hideMark/>
          </w:tcPr>
          <w:p w14:paraId="627ADCC6" w14:textId="77777777" w:rsidR="00F46BC2" w:rsidRPr="00C92062" w:rsidRDefault="00F46BC2" w:rsidP="00C9206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STT</w:t>
            </w:r>
          </w:p>
        </w:tc>
        <w:tc>
          <w:tcPr>
            <w:tcW w:w="667" w:type="pct"/>
            <w:shd w:val="clear" w:color="000000" w:fill="E7E6E6"/>
            <w:vAlign w:val="center"/>
            <w:hideMark/>
          </w:tcPr>
          <w:p w14:paraId="1E747CEF" w14:textId="77777777" w:rsidR="00F46BC2" w:rsidRPr="00C92062" w:rsidRDefault="00F46BC2" w:rsidP="00C9206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Các công việc khi thực hiện TTHC</w:t>
            </w:r>
          </w:p>
        </w:tc>
        <w:tc>
          <w:tcPr>
            <w:tcW w:w="386" w:type="pct"/>
            <w:shd w:val="clear" w:color="000000" w:fill="E7E6E6"/>
            <w:vAlign w:val="center"/>
            <w:hideMark/>
          </w:tcPr>
          <w:p w14:paraId="75E9B0F7" w14:textId="77777777" w:rsidR="00F46BC2" w:rsidRPr="00C92062" w:rsidRDefault="00F46BC2" w:rsidP="00C9206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Các hoạt động/ cách thức thực hiện cụ thể</w:t>
            </w:r>
          </w:p>
        </w:tc>
        <w:tc>
          <w:tcPr>
            <w:tcW w:w="373" w:type="pct"/>
            <w:shd w:val="clear" w:color="000000" w:fill="E7E6E6"/>
            <w:vAlign w:val="center"/>
            <w:hideMark/>
          </w:tcPr>
          <w:p w14:paraId="2136F343" w14:textId="77777777" w:rsidR="00F46BC2" w:rsidRPr="00C92062" w:rsidRDefault="00F46BC2" w:rsidP="00C9206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Thời gian thực hiện </w:t>
            </w:r>
            <w:r w:rsidRPr="00C92062">
              <w:rPr>
                <w:rFonts w:ascii="Times New Roman" w:eastAsia="Times New Roman" w:hAnsi="Times New Roman" w:cs="Times New Roman"/>
                <w:color w:val="000000"/>
                <w:sz w:val="20"/>
                <w:szCs w:val="20"/>
                <w:lang w:val="en-US"/>
              </w:rPr>
              <w:t>(giờ)</w:t>
            </w:r>
          </w:p>
        </w:tc>
        <w:tc>
          <w:tcPr>
            <w:tcW w:w="411" w:type="pct"/>
            <w:shd w:val="clear" w:color="000000" w:fill="E7E6E6"/>
            <w:vAlign w:val="center"/>
            <w:hideMark/>
          </w:tcPr>
          <w:p w14:paraId="541F0ACF" w14:textId="77777777" w:rsidR="00F46BC2" w:rsidRPr="00C92062" w:rsidRDefault="00F46BC2" w:rsidP="00C9206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Mức TNBQ /01 giờ làm việc </w:t>
            </w:r>
            <w:r w:rsidRPr="00C92062">
              <w:rPr>
                <w:rFonts w:ascii="Times New Roman" w:eastAsia="Times New Roman" w:hAnsi="Times New Roman" w:cs="Times New Roman"/>
                <w:color w:val="000000"/>
                <w:sz w:val="20"/>
                <w:szCs w:val="20"/>
                <w:lang w:val="en-US"/>
              </w:rPr>
              <w:t>(đồng)</w:t>
            </w:r>
          </w:p>
        </w:tc>
        <w:tc>
          <w:tcPr>
            <w:tcW w:w="385" w:type="pct"/>
            <w:shd w:val="clear" w:color="000000" w:fill="E7E6E6"/>
            <w:vAlign w:val="center"/>
            <w:hideMark/>
          </w:tcPr>
          <w:p w14:paraId="45EE8D40" w14:textId="77777777" w:rsidR="00F46BC2" w:rsidRPr="00C92062" w:rsidRDefault="00F46BC2" w:rsidP="00C9206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Mức chi phí thuê tư vấn, dịch vụ </w:t>
            </w:r>
            <w:r w:rsidRPr="00C92062">
              <w:rPr>
                <w:rFonts w:ascii="Times New Roman" w:eastAsia="Times New Roman" w:hAnsi="Times New Roman" w:cs="Times New Roman"/>
                <w:color w:val="000000"/>
                <w:sz w:val="20"/>
                <w:szCs w:val="20"/>
                <w:lang w:val="en-US"/>
              </w:rPr>
              <w:t>(đồng)</w:t>
            </w:r>
          </w:p>
        </w:tc>
        <w:tc>
          <w:tcPr>
            <w:tcW w:w="440" w:type="pct"/>
            <w:shd w:val="clear" w:color="000000" w:fill="E7E6E6"/>
            <w:vAlign w:val="center"/>
            <w:hideMark/>
          </w:tcPr>
          <w:p w14:paraId="6BADB939" w14:textId="77777777" w:rsidR="00F46BC2" w:rsidRPr="00C92062" w:rsidRDefault="00F46BC2" w:rsidP="00C9206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Mức phí, lệ phí, chi phí khác </w:t>
            </w:r>
            <w:r w:rsidRPr="00C92062">
              <w:rPr>
                <w:rFonts w:ascii="Times New Roman" w:eastAsia="Times New Roman" w:hAnsi="Times New Roman" w:cs="Times New Roman"/>
                <w:color w:val="000000"/>
                <w:sz w:val="20"/>
                <w:szCs w:val="20"/>
                <w:lang w:val="en-US"/>
              </w:rPr>
              <w:t>(đồng)</w:t>
            </w:r>
          </w:p>
        </w:tc>
        <w:tc>
          <w:tcPr>
            <w:tcW w:w="385" w:type="pct"/>
            <w:shd w:val="clear" w:color="000000" w:fill="E7E6E6"/>
            <w:vAlign w:val="center"/>
            <w:hideMark/>
          </w:tcPr>
          <w:p w14:paraId="02A7ABE8" w14:textId="77777777" w:rsidR="00F46BC2" w:rsidRPr="00C92062" w:rsidRDefault="00F46BC2" w:rsidP="00C9206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Số lần thực hiện /01 năm</w:t>
            </w:r>
          </w:p>
        </w:tc>
        <w:tc>
          <w:tcPr>
            <w:tcW w:w="385" w:type="pct"/>
            <w:shd w:val="clear" w:color="000000" w:fill="E7E6E6"/>
            <w:vAlign w:val="center"/>
            <w:hideMark/>
          </w:tcPr>
          <w:p w14:paraId="757AA1D8" w14:textId="77777777" w:rsidR="00F46BC2" w:rsidRPr="00C92062" w:rsidRDefault="00F46BC2" w:rsidP="00C9206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Số lượng đối tượng tuân thủ/01 năm</w:t>
            </w:r>
          </w:p>
        </w:tc>
        <w:tc>
          <w:tcPr>
            <w:tcW w:w="496" w:type="pct"/>
            <w:shd w:val="clear" w:color="000000" w:fill="E7E6E6"/>
            <w:vAlign w:val="center"/>
            <w:hideMark/>
          </w:tcPr>
          <w:p w14:paraId="7C9FCF02" w14:textId="77777777" w:rsidR="00F46BC2" w:rsidRPr="00C92062" w:rsidRDefault="00F46BC2" w:rsidP="00C9206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Chi phí thực hiện TTHC </w:t>
            </w:r>
            <w:r w:rsidRPr="00C92062">
              <w:rPr>
                <w:rFonts w:ascii="Times New Roman" w:eastAsia="Times New Roman" w:hAnsi="Times New Roman" w:cs="Times New Roman"/>
                <w:color w:val="000000"/>
                <w:sz w:val="20"/>
                <w:szCs w:val="20"/>
                <w:lang w:val="en-US"/>
              </w:rPr>
              <w:t>(đồng)</w:t>
            </w:r>
          </w:p>
        </w:tc>
        <w:tc>
          <w:tcPr>
            <w:tcW w:w="428" w:type="pct"/>
            <w:shd w:val="clear" w:color="000000" w:fill="E7E6E6"/>
            <w:vAlign w:val="center"/>
            <w:hideMark/>
          </w:tcPr>
          <w:p w14:paraId="19D57418" w14:textId="77777777" w:rsidR="00F46BC2" w:rsidRPr="00C92062" w:rsidRDefault="00F46BC2" w:rsidP="00C9206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Tổng chi phí thực hiện TTHC/01 năm </w:t>
            </w:r>
            <w:r w:rsidRPr="00C92062">
              <w:rPr>
                <w:rFonts w:ascii="Times New Roman" w:eastAsia="Times New Roman" w:hAnsi="Times New Roman" w:cs="Times New Roman"/>
                <w:color w:val="000000"/>
                <w:sz w:val="20"/>
                <w:szCs w:val="20"/>
                <w:lang w:val="en-US"/>
              </w:rPr>
              <w:t>(đồng)</w:t>
            </w:r>
          </w:p>
        </w:tc>
        <w:tc>
          <w:tcPr>
            <w:tcW w:w="427" w:type="pct"/>
            <w:shd w:val="clear" w:color="000000" w:fill="E7E6E6"/>
          </w:tcPr>
          <w:p w14:paraId="2CD373A5" w14:textId="77777777" w:rsidR="00F46BC2" w:rsidRPr="00C92062" w:rsidRDefault="00F46BC2" w:rsidP="00C92062">
            <w:pPr>
              <w:widowControl/>
              <w:spacing w:before="0" w:after="0"/>
              <w:jc w:val="center"/>
              <w:rPr>
                <w:rFonts w:ascii="Times New Roman" w:eastAsia="Times New Roman" w:hAnsi="Times New Roman" w:cs="Times New Roman"/>
                <w:b/>
                <w:bCs/>
                <w:color w:val="000000"/>
                <w:sz w:val="20"/>
                <w:szCs w:val="20"/>
                <w:lang w:val="en-US"/>
              </w:rPr>
            </w:pPr>
            <w:r>
              <w:rPr>
                <w:rFonts w:ascii="Times New Roman" w:eastAsia="Times New Roman" w:hAnsi="Times New Roman" w:cs="Times New Roman"/>
                <w:b/>
                <w:bCs/>
                <w:color w:val="000000"/>
                <w:sz w:val="20"/>
                <w:szCs w:val="20"/>
                <w:lang w:val="en-US"/>
              </w:rPr>
              <w:t>Ghi chú</w:t>
            </w:r>
          </w:p>
        </w:tc>
      </w:tr>
      <w:tr w:rsidR="00F46BC2" w:rsidRPr="00C92062" w14:paraId="496CABB2" w14:textId="77777777" w:rsidTr="00F46BC2">
        <w:trPr>
          <w:trHeight w:val="300"/>
        </w:trPr>
        <w:tc>
          <w:tcPr>
            <w:tcW w:w="217" w:type="pct"/>
            <w:shd w:val="clear" w:color="000000" w:fill="E2EFDA"/>
            <w:vAlign w:val="center"/>
            <w:hideMark/>
          </w:tcPr>
          <w:p w14:paraId="21A1951B" w14:textId="77777777" w:rsidR="00F46BC2" w:rsidRPr="00C92062" w:rsidRDefault="00F46BC2" w:rsidP="00C9206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1</w:t>
            </w:r>
          </w:p>
        </w:tc>
        <w:tc>
          <w:tcPr>
            <w:tcW w:w="667" w:type="pct"/>
            <w:shd w:val="clear" w:color="000000" w:fill="E2EFDA"/>
            <w:vAlign w:val="center"/>
            <w:hideMark/>
          </w:tcPr>
          <w:p w14:paraId="4EE1E5E7" w14:textId="77777777" w:rsidR="00F46BC2" w:rsidRPr="00C92062" w:rsidRDefault="00F46BC2" w:rsidP="00C92062">
            <w:pPr>
              <w:widowControl/>
              <w:spacing w:before="0" w:after="0"/>
              <w:jc w:val="left"/>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Chuẩn bị hồ sơ</w:t>
            </w:r>
          </w:p>
        </w:tc>
        <w:tc>
          <w:tcPr>
            <w:tcW w:w="386" w:type="pct"/>
            <w:shd w:val="clear" w:color="000000" w:fill="E2EFDA"/>
            <w:vAlign w:val="center"/>
            <w:hideMark/>
          </w:tcPr>
          <w:p w14:paraId="4B3DB87E" w14:textId="77777777" w:rsidR="00F46BC2" w:rsidRPr="00C92062" w:rsidRDefault="00F46BC2" w:rsidP="00C9206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19DB90FE" w14:textId="77777777" w:rsidR="00F46BC2" w:rsidRPr="00C92062" w:rsidRDefault="00F46BC2" w:rsidP="00C9206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11" w:type="pct"/>
            <w:shd w:val="clear" w:color="000000" w:fill="E2EFDA"/>
            <w:vAlign w:val="center"/>
            <w:hideMark/>
          </w:tcPr>
          <w:p w14:paraId="1756243C" w14:textId="77777777" w:rsidR="00F46BC2" w:rsidRPr="00C92062" w:rsidRDefault="00F46BC2" w:rsidP="00C9206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E2EFDA"/>
            <w:vAlign w:val="center"/>
            <w:hideMark/>
          </w:tcPr>
          <w:p w14:paraId="5EB8E1F8" w14:textId="77777777" w:rsidR="00F46BC2" w:rsidRPr="00C92062" w:rsidRDefault="00F46BC2" w:rsidP="00C9206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000000" w:fill="E2EFDA"/>
            <w:vAlign w:val="center"/>
            <w:hideMark/>
          </w:tcPr>
          <w:p w14:paraId="75C1CE91" w14:textId="77777777" w:rsidR="00F46BC2" w:rsidRPr="00C92062" w:rsidRDefault="00F46BC2" w:rsidP="00C9206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E2EFDA"/>
            <w:vAlign w:val="center"/>
            <w:hideMark/>
          </w:tcPr>
          <w:p w14:paraId="271E8AF6" w14:textId="77777777" w:rsidR="00F46BC2" w:rsidRPr="00C92062" w:rsidRDefault="00F46BC2" w:rsidP="00C9206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E2EFDA"/>
            <w:vAlign w:val="center"/>
            <w:hideMark/>
          </w:tcPr>
          <w:p w14:paraId="59C5C3A0" w14:textId="77777777" w:rsidR="00F46BC2" w:rsidRPr="00C92062" w:rsidRDefault="00F46BC2" w:rsidP="00C9206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96" w:type="pct"/>
            <w:shd w:val="clear" w:color="000000" w:fill="E2EFDA"/>
            <w:vAlign w:val="center"/>
            <w:hideMark/>
          </w:tcPr>
          <w:p w14:paraId="12EEBD2D" w14:textId="77777777" w:rsidR="00F46BC2" w:rsidRPr="00C92062" w:rsidRDefault="00F46BC2" w:rsidP="00C9206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8" w:type="pct"/>
            <w:shd w:val="clear" w:color="000000" w:fill="E2EFDA"/>
            <w:vAlign w:val="center"/>
            <w:hideMark/>
          </w:tcPr>
          <w:p w14:paraId="6BDC17F9" w14:textId="77777777" w:rsidR="00F46BC2" w:rsidRPr="00C92062" w:rsidRDefault="00F46BC2" w:rsidP="00C9206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24.782.697</w:t>
            </w:r>
          </w:p>
        </w:tc>
        <w:tc>
          <w:tcPr>
            <w:tcW w:w="427" w:type="pct"/>
            <w:shd w:val="clear" w:color="000000" w:fill="E2EFDA"/>
          </w:tcPr>
          <w:p w14:paraId="7590A73C" w14:textId="77777777" w:rsidR="00F46BC2" w:rsidRPr="00C92062" w:rsidRDefault="00F46BC2" w:rsidP="00C92062">
            <w:pPr>
              <w:widowControl/>
              <w:spacing w:before="0" w:after="0"/>
              <w:jc w:val="center"/>
              <w:rPr>
                <w:rFonts w:ascii="Times New Roman" w:eastAsia="Times New Roman" w:hAnsi="Times New Roman" w:cs="Times New Roman"/>
                <w:b/>
                <w:bCs/>
                <w:color w:val="000000"/>
                <w:sz w:val="20"/>
                <w:szCs w:val="20"/>
                <w:lang w:val="en-US"/>
              </w:rPr>
            </w:pPr>
          </w:p>
        </w:tc>
      </w:tr>
      <w:tr w:rsidR="00F46BC2" w:rsidRPr="00C92062" w14:paraId="0FEAFAC2" w14:textId="77777777" w:rsidTr="00A245D7">
        <w:trPr>
          <w:trHeight w:val="1530"/>
        </w:trPr>
        <w:tc>
          <w:tcPr>
            <w:tcW w:w="217" w:type="pct"/>
            <w:shd w:val="clear" w:color="auto" w:fill="auto"/>
            <w:vAlign w:val="center"/>
            <w:hideMark/>
          </w:tcPr>
          <w:p w14:paraId="6903B21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1.1</w:t>
            </w:r>
          </w:p>
        </w:tc>
        <w:tc>
          <w:tcPr>
            <w:tcW w:w="667" w:type="pct"/>
            <w:shd w:val="clear" w:color="auto" w:fill="auto"/>
            <w:vAlign w:val="center"/>
            <w:hideMark/>
          </w:tcPr>
          <w:p w14:paraId="4DD401CF"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Đơn đề nghị hưởng miễn trừ đối với thỏa thuận hạn chế cạnh tranh theo mẫu được ban hành kèm theo Nghị định này</w:t>
            </w:r>
          </w:p>
        </w:tc>
        <w:tc>
          <w:tcPr>
            <w:tcW w:w="386" w:type="pct"/>
            <w:shd w:val="clear" w:color="auto" w:fill="auto"/>
            <w:vAlign w:val="center"/>
            <w:hideMark/>
          </w:tcPr>
          <w:p w14:paraId="595639CA"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Tự thực hiện</w:t>
            </w:r>
          </w:p>
        </w:tc>
        <w:tc>
          <w:tcPr>
            <w:tcW w:w="373" w:type="pct"/>
            <w:shd w:val="clear" w:color="auto" w:fill="auto"/>
            <w:vAlign w:val="center"/>
            <w:hideMark/>
          </w:tcPr>
          <w:p w14:paraId="5BF3E12F"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11</w:t>
            </w:r>
          </w:p>
        </w:tc>
        <w:tc>
          <w:tcPr>
            <w:tcW w:w="411" w:type="pct"/>
            <w:shd w:val="clear" w:color="auto" w:fill="auto"/>
            <w:vAlign w:val="center"/>
            <w:hideMark/>
          </w:tcPr>
          <w:p w14:paraId="3612AA0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59.464</w:t>
            </w:r>
          </w:p>
        </w:tc>
        <w:tc>
          <w:tcPr>
            <w:tcW w:w="385" w:type="pct"/>
            <w:shd w:val="clear" w:color="auto" w:fill="auto"/>
            <w:vAlign w:val="center"/>
            <w:hideMark/>
          </w:tcPr>
          <w:p w14:paraId="0510D1B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714A1BC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43190B1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w:t>
            </w:r>
          </w:p>
        </w:tc>
        <w:tc>
          <w:tcPr>
            <w:tcW w:w="385" w:type="pct"/>
            <w:shd w:val="clear" w:color="auto" w:fill="auto"/>
            <w:vAlign w:val="center"/>
            <w:hideMark/>
          </w:tcPr>
          <w:p w14:paraId="32CA809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4</w:t>
            </w:r>
          </w:p>
        </w:tc>
        <w:tc>
          <w:tcPr>
            <w:tcW w:w="496" w:type="pct"/>
            <w:shd w:val="clear" w:color="auto" w:fill="auto"/>
            <w:vAlign w:val="center"/>
            <w:hideMark/>
          </w:tcPr>
          <w:p w14:paraId="1DB3EC89"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2.616.406</w:t>
            </w:r>
          </w:p>
        </w:tc>
        <w:tc>
          <w:tcPr>
            <w:tcW w:w="428" w:type="pct"/>
            <w:shd w:val="clear" w:color="auto" w:fill="auto"/>
            <w:vAlign w:val="center"/>
            <w:hideMark/>
          </w:tcPr>
          <w:p w14:paraId="1A8608C8"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230B9F4C" w14:textId="77777777" w:rsidR="00F46BC2" w:rsidRPr="00F46BC2" w:rsidRDefault="00F46BC2" w:rsidP="00F46BC2">
            <w:pPr>
              <w:widowControl/>
              <w:spacing w:before="0" w:after="0"/>
              <w:jc w:val="left"/>
              <w:rPr>
                <w:rFonts w:ascii="Times New Roman" w:eastAsia="Times New Roman" w:hAnsi="Times New Roman" w:cs="Times New Roman"/>
                <w:color w:val="000000"/>
                <w:sz w:val="20"/>
                <w:szCs w:val="20"/>
                <w:lang w:val="en-US"/>
              </w:rPr>
            </w:pPr>
            <w:r w:rsidRPr="00F46BC2">
              <w:rPr>
                <w:rFonts w:ascii="Times New Roman" w:hAnsi="Times New Roman" w:cs="Times New Roman"/>
                <w:color w:val="000000"/>
                <w:sz w:val="20"/>
                <w:szCs w:val="20"/>
              </w:rPr>
              <w:t>1. Số trang là từ 02 hồ sơ miễn trừ đã tiếp nhận năm 2025</w:t>
            </w:r>
            <w:r w:rsidRPr="00F46BC2">
              <w:rPr>
                <w:rFonts w:ascii="Times New Roman" w:hAnsi="Times New Roman" w:cs="Times New Roman"/>
                <w:color w:val="000000"/>
                <w:sz w:val="20"/>
                <w:szCs w:val="20"/>
              </w:rPr>
              <w:br/>
              <w:t>2. Số lượng đối tượng tuân thủ được tính là 4 lần, do 1 lần nộp lần đầu, 1 lần bổ sung theo yêu cầu đầy đủ hợp lệ, 2 lần tối đa khi hồ sơ được thụ lý.</w:t>
            </w:r>
          </w:p>
        </w:tc>
      </w:tr>
      <w:tr w:rsidR="00F46BC2" w:rsidRPr="00C92062" w14:paraId="1FD1CF84" w14:textId="77777777" w:rsidTr="00A245D7">
        <w:trPr>
          <w:trHeight w:val="2175"/>
        </w:trPr>
        <w:tc>
          <w:tcPr>
            <w:tcW w:w="217" w:type="pct"/>
            <w:shd w:val="clear" w:color="auto" w:fill="auto"/>
            <w:vAlign w:val="center"/>
            <w:hideMark/>
          </w:tcPr>
          <w:p w14:paraId="44A2974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lastRenderedPageBreak/>
              <w:t>1.2</w:t>
            </w:r>
          </w:p>
        </w:tc>
        <w:tc>
          <w:tcPr>
            <w:tcW w:w="667" w:type="pct"/>
            <w:shd w:val="clear" w:color="auto" w:fill="auto"/>
            <w:vAlign w:val="center"/>
            <w:hideMark/>
          </w:tcPr>
          <w:p w14:paraId="2C925E7A"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Dự thảo nội dung thỏa thuận giữa các bên hoặc các văn bản, tài liệu tương đương có nội dung liên quan đến thỏa thuận hạn chế cạnh tranh dự định thực hiện</w:t>
            </w:r>
          </w:p>
        </w:tc>
        <w:tc>
          <w:tcPr>
            <w:tcW w:w="386" w:type="pct"/>
            <w:shd w:val="clear" w:color="auto" w:fill="auto"/>
            <w:vAlign w:val="center"/>
            <w:hideMark/>
          </w:tcPr>
          <w:p w14:paraId="063F4671"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Tự thực hiện</w:t>
            </w:r>
          </w:p>
        </w:tc>
        <w:tc>
          <w:tcPr>
            <w:tcW w:w="373" w:type="pct"/>
            <w:shd w:val="clear" w:color="auto" w:fill="auto"/>
            <w:vAlign w:val="center"/>
            <w:hideMark/>
          </w:tcPr>
          <w:p w14:paraId="447E018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12</w:t>
            </w:r>
          </w:p>
        </w:tc>
        <w:tc>
          <w:tcPr>
            <w:tcW w:w="411" w:type="pct"/>
            <w:shd w:val="clear" w:color="auto" w:fill="auto"/>
            <w:vAlign w:val="center"/>
            <w:hideMark/>
          </w:tcPr>
          <w:p w14:paraId="310DF69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59.464</w:t>
            </w:r>
          </w:p>
        </w:tc>
        <w:tc>
          <w:tcPr>
            <w:tcW w:w="385" w:type="pct"/>
            <w:shd w:val="clear" w:color="auto" w:fill="auto"/>
            <w:vAlign w:val="center"/>
            <w:hideMark/>
          </w:tcPr>
          <w:p w14:paraId="7FB977BC"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09335DB0"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129DDC1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w:t>
            </w:r>
          </w:p>
        </w:tc>
        <w:tc>
          <w:tcPr>
            <w:tcW w:w="385" w:type="pct"/>
            <w:shd w:val="clear" w:color="auto" w:fill="auto"/>
            <w:vAlign w:val="center"/>
            <w:hideMark/>
          </w:tcPr>
          <w:p w14:paraId="4D1220B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4</w:t>
            </w:r>
          </w:p>
        </w:tc>
        <w:tc>
          <w:tcPr>
            <w:tcW w:w="496" w:type="pct"/>
            <w:shd w:val="clear" w:color="auto" w:fill="auto"/>
            <w:vAlign w:val="center"/>
            <w:hideMark/>
          </w:tcPr>
          <w:p w14:paraId="4B7D368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2.854.261</w:t>
            </w:r>
          </w:p>
        </w:tc>
        <w:tc>
          <w:tcPr>
            <w:tcW w:w="428" w:type="pct"/>
            <w:shd w:val="clear" w:color="auto" w:fill="auto"/>
            <w:vAlign w:val="center"/>
            <w:hideMark/>
          </w:tcPr>
          <w:p w14:paraId="1DA218DD"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6EA089C2"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Số lượng đối tượng tuân thủ được tính là 4 lần, do 1 lần nộp lần đầu, 1 lần bổ sung theo yêu cầu đầy đủ hợp lệ, 2 lần tối đa khi hồ sơ được thụ lý.</w:t>
            </w:r>
          </w:p>
        </w:tc>
      </w:tr>
      <w:tr w:rsidR="00F46BC2" w:rsidRPr="00C92062" w14:paraId="67735ADF" w14:textId="77777777" w:rsidTr="00A245D7">
        <w:trPr>
          <w:trHeight w:val="2295"/>
        </w:trPr>
        <w:tc>
          <w:tcPr>
            <w:tcW w:w="217" w:type="pct"/>
            <w:shd w:val="clear" w:color="auto" w:fill="auto"/>
            <w:vAlign w:val="center"/>
            <w:hideMark/>
          </w:tcPr>
          <w:p w14:paraId="4F12AE21"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1.3</w:t>
            </w:r>
          </w:p>
        </w:tc>
        <w:tc>
          <w:tcPr>
            <w:tcW w:w="667" w:type="pct"/>
            <w:shd w:val="clear" w:color="auto" w:fill="auto"/>
            <w:vAlign w:val="center"/>
            <w:hideMark/>
          </w:tcPr>
          <w:p w14:paraId="1AAF0427"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xml:space="preserve">Bản sao văn bản có giá trị tương đương Giấy chứng nhận đăng ký doanh nghiệp của từng doanh nghiệp tham gia thỏa thuận hạn chế cạnh tranh bị cấm đối với doanh nghiệp </w:t>
            </w:r>
            <w:r w:rsidRPr="00C92062">
              <w:rPr>
                <w:rFonts w:ascii="Times New Roman" w:eastAsia="Times New Roman" w:hAnsi="Times New Roman" w:cs="Times New Roman"/>
                <w:b/>
                <w:sz w:val="20"/>
                <w:szCs w:val="20"/>
                <w:lang w:val="en-US"/>
              </w:rPr>
              <w:t>được</w:t>
            </w:r>
            <w:r w:rsidRPr="00C92062">
              <w:rPr>
                <w:rFonts w:ascii="Times New Roman" w:eastAsia="Times New Roman" w:hAnsi="Times New Roman" w:cs="Times New Roman"/>
                <w:color w:val="000000"/>
                <w:sz w:val="20"/>
                <w:szCs w:val="20"/>
                <w:lang w:val="en-US"/>
              </w:rPr>
              <w:t xml:space="preserve"> thành lập theo quy định của pháp luật về doanh nghiệp của Việt Nam</w:t>
            </w:r>
          </w:p>
        </w:tc>
        <w:tc>
          <w:tcPr>
            <w:tcW w:w="386" w:type="pct"/>
            <w:shd w:val="clear" w:color="auto" w:fill="auto"/>
            <w:vAlign w:val="center"/>
            <w:hideMark/>
          </w:tcPr>
          <w:p w14:paraId="473F0FAE"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Tự thực hiện</w:t>
            </w:r>
          </w:p>
        </w:tc>
        <w:tc>
          <w:tcPr>
            <w:tcW w:w="373" w:type="pct"/>
            <w:shd w:val="clear" w:color="auto" w:fill="auto"/>
            <w:vAlign w:val="center"/>
            <w:hideMark/>
          </w:tcPr>
          <w:p w14:paraId="594952F0"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w:t>
            </w:r>
          </w:p>
        </w:tc>
        <w:tc>
          <w:tcPr>
            <w:tcW w:w="411" w:type="pct"/>
            <w:shd w:val="clear" w:color="auto" w:fill="auto"/>
            <w:vAlign w:val="center"/>
            <w:hideMark/>
          </w:tcPr>
          <w:p w14:paraId="6CFF9B06"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59.464</w:t>
            </w:r>
          </w:p>
        </w:tc>
        <w:tc>
          <w:tcPr>
            <w:tcW w:w="385" w:type="pct"/>
            <w:shd w:val="clear" w:color="auto" w:fill="auto"/>
            <w:vAlign w:val="center"/>
            <w:hideMark/>
          </w:tcPr>
          <w:p w14:paraId="24EB2D38"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6D327084"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43137A7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w:t>
            </w:r>
          </w:p>
        </w:tc>
        <w:tc>
          <w:tcPr>
            <w:tcW w:w="385" w:type="pct"/>
            <w:shd w:val="clear" w:color="auto" w:fill="auto"/>
            <w:vAlign w:val="center"/>
            <w:hideMark/>
          </w:tcPr>
          <w:p w14:paraId="5D4E8458"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4</w:t>
            </w:r>
          </w:p>
        </w:tc>
        <w:tc>
          <w:tcPr>
            <w:tcW w:w="496" w:type="pct"/>
            <w:shd w:val="clear" w:color="auto" w:fill="auto"/>
            <w:vAlign w:val="center"/>
            <w:hideMark/>
          </w:tcPr>
          <w:p w14:paraId="2837FEA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1.189.275</w:t>
            </w:r>
          </w:p>
        </w:tc>
        <w:tc>
          <w:tcPr>
            <w:tcW w:w="428" w:type="pct"/>
            <w:shd w:val="clear" w:color="auto" w:fill="auto"/>
            <w:vAlign w:val="center"/>
            <w:hideMark/>
          </w:tcPr>
          <w:p w14:paraId="07305E74"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65A43432"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Số lượng đối tượng tuân thủ được tính là 4 lần, do 1 lần nộp lần đầu, 1 lần bổ sung theo yêu cầu đầy đủ hợp lệ, 2 lần tối đa khi hồ sơ được thụ lý.</w:t>
            </w:r>
          </w:p>
        </w:tc>
      </w:tr>
      <w:tr w:rsidR="00F46BC2" w:rsidRPr="00C92062" w14:paraId="504223D5" w14:textId="77777777" w:rsidTr="00A245D7">
        <w:trPr>
          <w:trHeight w:val="845"/>
        </w:trPr>
        <w:tc>
          <w:tcPr>
            <w:tcW w:w="217" w:type="pct"/>
            <w:shd w:val="clear" w:color="auto" w:fill="auto"/>
            <w:vAlign w:val="center"/>
            <w:hideMark/>
          </w:tcPr>
          <w:p w14:paraId="4F720EC1"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1.4</w:t>
            </w:r>
          </w:p>
        </w:tc>
        <w:tc>
          <w:tcPr>
            <w:tcW w:w="667" w:type="pct"/>
            <w:shd w:val="clear" w:color="auto" w:fill="auto"/>
            <w:vAlign w:val="center"/>
            <w:hideMark/>
          </w:tcPr>
          <w:p w14:paraId="65ACD19C"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Bản sao văn bản có giá trị tương đương Giấy chứng nhận đăng ký doanh nghiệp của từng doanh nghiệp tham gia thỏa thuận hạn chế cạnh tranh bị cấm đối với doanh nghiệp</w:t>
            </w:r>
            <w:r w:rsidRPr="00C92062">
              <w:rPr>
                <w:rFonts w:ascii="Times New Roman" w:eastAsia="Times New Roman" w:hAnsi="Times New Roman" w:cs="Times New Roman"/>
                <w:color w:val="FF0000"/>
                <w:sz w:val="20"/>
                <w:szCs w:val="20"/>
                <w:lang w:val="en-US"/>
              </w:rPr>
              <w:t xml:space="preserve"> </w:t>
            </w:r>
            <w:r w:rsidRPr="00C92062">
              <w:rPr>
                <w:rFonts w:ascii="Times New Roman" w:eastAsia="Times New Roman" w:hAnsi="Times New Roman" w:cs="Times New Roman"/>
                <w:b/>
                <w:sz w:val="20"/>
                <w:szCs w:val="20"/>
                <w:lang w:val="en-US"/>
              </w:rPr>
              <w:t>không được</w:t>
            </w:r>
            <w:r w:rsidRPr="00C92062">
              <w:rPr>
                <w:rFonts w:ascii="Times New Roman" w:eastAsia="Times New Roman" w:hAnsi="Times New Roman" w:cs="Times New Roman"/>
                <w:sz w:val="20"/>
                <w:szCs w:val="20"/>
                <w:lang w:val="en-US"/>
              </w:rPr>
              <w:t xml:space="preserve"> </w:t>
            </w:r>
            <w:r w:rsidRPr="00C92062">
              <w:rPr>
                <w:rFonts w:ascii="Times New Roman" w:eastAsia="Times New Roman" w:hAnsi="Times New Roman" w:cs="Times New Roman"/>
                <w:color w:val="000000"/>
                <w:sz w:val="20"/>
                <w:szCs w:val="20"/>
                <w:lang w:val="en-US"/>
              </w:rPr>
              <w:t xml:space="preserve">thành lập theo quy </w:t>
            </w:r>
            <w:r w:rsidRPr="00C92062">
              <w:rPr>
                <w:rFonts w:ascii="Times New Roman" w:eastAsia="Times New Roman" w:hAnsi="Times New Roman" w:cs="Times New Roman"/>
                <w:color w:val="000000"/>
                <w:sz w:val="20"/>
                <w:szCs w:val="20"/>
                <w:lang w:val="en-US"/>
              </w:rPr>
              <w:lastRenderedPageBreak/>
              <w:t>định của pháp luật về doanh nghiệp của Việt Nam</w:t>
            </w:r>
          </w:p>
        </w:tc>
        <w:tc>
          <w:tcPr>
            <w:tcW w:w="386" w:type="pct"/>
            <w:shd w:val="clear" w:color="auto" w:fill="auto"/>
            <w:vAlign w:val="center"/>
            <w:hideMark/>
          </w:tcPr>
          <w:p w14:paraId="31F24329"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lastRenderedPageBreak/>
              <w:t>Thuê dịch vụ chứng thực</w:t>
            </w:r>
          </w:p>
        </w:tc>
        <w:tc>
          <w:tcPr>
            <w:tcW w:w="373" w:type="pct"/>
            <w:shd w:val="clear" w:color="auto" w:fill="auto"/>
            <w:vAlign w:val="center"/>
            <w:hideMark/>
          </w:tcPr>
          <w:p w14:paraId="36074E8B"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w:t>
            </w:r>
          </w:p>
        </w:tc>
        <w:tc>
          <w:tcPr>
            <w:tcW w:w="411" w:type="pct"/>
            <w:shd w:val="clear" w:color="auto" w:fill="auto"/>
            <w:vAlign w:val="center"/>
            <w:hideMark/>
          </w:tcPr>
          <w:p w14:paraId="515CEB6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74BEF3F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13.000</w:t>
            </w:r>
          </w:p>
        </w:tc>
        <w:tc>
          <w:tcPr>
            <w:tcW w:w="440" w:type="pct"/>
            <w:shd w:val="clear" w:color="auto" w:fill="auto"/>
            <w:vAlign w:val="center"/>
            <w:hideMark/>
          </w:tcPr>
          <w:p w14:paraId="5CA2B4C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68FF2DC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2</w:t>
            </w:r>
          </w:p>
        </w:tc>
        <w:tc>
          <w:tcPr>
            <w:tcW w:w="385" w:type="pct"/>
            <w:shd w:val="clear" w:color="auto" w:fill="auto"/>
            <w:vAlign w:val="center"/>
            <w:hideMark/>
          </w:tcPr>
          <w:p w14:paraId="208B4D09"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2</w:t>
            </w:r>
          </w:p>
        </w:tc>
        <w:tc>
          <w:tcPr>
            <w:tcW w:w="496" w:type="pct"/>
            <w:shd w:val="clear" w:color="auto" w:fill="auto"/>
            <w:vAlign w:val="center"/>
            <w:hideMark/>
          </w:tcPr>
          <w:p w14:paraId="1B1718C8"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52.000</w:t>
            </w:r>
          </w:p>
        </w:tc>
        <w:tc>
          <w:tcPr>
            <w:tcW w:w="428" w:type="pct"/>
            <w:shd w:val="clear" w:color="auto" w:fill="auto"/>
            <w:vAlign w:val="center"/>
            <w:hideMark/>
          </w:tcPr>
          <w:p w14:paraId="601E613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08842312"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xml:space="preserve">2 lượng đối tượng tuân thủ là số lượng doanh nghiệp không được thành lập theo quy định của pháp luật Việt Nam dự kiến tham gia </w:t>
            </w:r>
            <w:r w:rsidRPr="00F46BC2">
              <w:rPr>
                <w:rFonts w:ascii="Times New Roman" w:hAnsi="Times New Roman" w:cs="Times New Roman"/>
                <w:color w:val="000000"/>
                <w:sz w:val="20"/>
                <w:szCs w:val="20"/>
              </w:rPr>
              <w:lastRenderedPageBreak/>
              <w:t>thỏa thuận</w:t>
            </w:r>
          </w:p>
        </w:tc>
      </w:tr>
      <w:tr w:rsidR="00F46BC2" w:rsidRPr="00C92062" w14:paraId="1435CA62" w14:textId="77777777" w:rsidTr="00A245D7">
        <w:trPr>
          <w:trHeight w:val="1275"/>
        </w:trPr>
        <w:tc>
          <w:tcPr>
            <w:tcW w:w="217" w:type="pct"/>
            <w:shd w:val="clear" w:color="auto" w:fill="auto"/>
            <w:vAlign w:val="center"/>
            <w:hideMark/>
          </w:tcPr>
          <w:p w14:paraId="1465885C"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lastRenderedPageBreak/>
              <w:t>1.5</w:t>
            </w:r>
          </w:p>
        </w:tc>
        <w:tc>
          <w:tcPr>
            <w:tcW w:w="667" w:type="pct"/>
            <w:shd w:val="clear" w:color="auto" w:fill="auto"/>
            <w:vAlign w:val="center"/>
            <w:hideMark/>
          </w:tcPr>
          <w:p w14:paraId="162CED11"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Bản sao Điều lệ của hiệp hội ngành, nghề đối với trường hợp thỏa thuận hạn chế cạnh tranh bị cấm có sự tham gia của hiệp hội ngành, nghề</w:t>
            </w:r>
          </w:p>
        </w:tc>
        <w:tc>
          <w:tcPr>
            <w:tcW w:w="386" w:type="pct"/>
            <w:shd w:val="clear" w:color="auto" w:fill="auto"/>
            <w:vAlign w:val="center"/>
            <w:hideMark/>
          </w:tcPr>
          <w:p w14:paraId="548F6F21"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Thuê dịch vụ chứng thực</w:t>
            </w:r>
          </w:p>
        </w:tc>
        <w:tc>
          <w:tcPr>
            <w:tcW w:w="373" w:type="pct"/>
            <w:shd w:val="clear" w:color="auto" w:fill="auto"/>
            <w:vAlign w:val="center"/>
            <w:hideMark/>
          </w:tcPr>
          <w:p w14:paraId="1DA7298B"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20</w:t>
            </w:r>
          </w:p>
        </w:tc>
        <w:tc>
          <w:tcPr>
            <w:tcW w:w="411" w:type="pct"/>
            <w:shd w:val="clear" w:color="auto" w:fill="auto"/>
            <w:vAlign w:val="center"/>
            <w:hideMark/>
          </w:tcPr>
          <w:p w14:paraId="30F18A3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3D4F6BB1"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58.000</w:t>
            </w:r>
          </w:p>
        </w:tc>
        <w:tc>
          <w:tcPr>
            <w:tcW w:w="440" w:type="pct"/>
            <w:shd w:val="clear" w:color="auto" w:fill="auto"/>
            <w:vAlign w:val="center"/>
            <w:hideMark/>
          </w:tcPr>
          <w:p w14:paraId="2AE342BD"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6B84138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w:t>
            </w:r>
          </w:p>
        </w:tc>
        <w:tc>
          <w:tcPr>
            <w:tcW w:w="385" w:type="pct"/>
            <w:shd w:val="clear" w:color="auto" w:fill="auto"/>
            <w:vAlign w:val="center"/>
            <w:hideMark/>
          </w:tcPr>
          <w:p w14:paraId="44EE8EE4"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w:t>
            </w:r>
          </w:p>
        </w:tc>
        <w:tc>
          <w:tcPr>
            <w:tcW w:w="496" w:type="pct"/>
            <w:shd w:val="clear" w:color="auto" w:fill="auto"/>
            <w:vAlign w:val="center"/>
            <w:hideMark/>
          </w:tcPr>
          <w:p w14:paraId="0EECA11D"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58.000</w:t>
            </w:r>
          </w:p>
        </w:tc>
        <w:tc>
          <w:tcPr>
            <w:tcW w:w="428" w:type="pct"/>
            <w:shd w:val="clear" w:color="auto" w:fill="auto"/>
            <w:vAlign w:val="center"/>
            <w:hideMark/>
          </w:tcPr>
          <w:p w14:paraId="26ED98AC"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0406CEBD"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C92062" w14:paraId="5A86130D" w14:textId="77777777" w:rsidTr="00A245D7">
        <w:trPr>
          <w:trHeight w:val="3060"/>
        </w:trPr>
        <w:tc>
          <w:tcPr>
            <w:tcW w:w="217" w:type="pct"/>
            <w:shd w:val="clear" w:color="auto" w:fill="auto"/>
            <w:vAlign w:val="center"/>
            <w:hideMark/>
          </w:tcPr>
          <w:p w14:paraId="6EA1BB09"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1.6</w:t>
            </w:r>
          </w:p>
        </w:tc>
        <w:tc>
          <w:tcPr>
            <w:tcW w:w="667" w:type="pct"/>
            <w:shd w:val="clear" w:color="auto" w:fill="auto"/>
            <w:vAlign w:val="center"/>
            <w:hideMark/>
          </w:tcPr>
          <w:p w14:paraId="4D913344"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xml:space="preserve">Báo cáo tài chính của từng doanh nghiệp tham gia thỏa thuận hạn chế cạnh tranh bị cấm trong 02 năm liên tiếp liền kề trước năm nộp hồ sơ đề nghị hưởng miễn trừ hoặc báo cáo tài chính từ thời điểm thành lập đến thời điểm nộp hồ sơ đề nghị hưởng miễn trừ đối với doanh nghiệp mới thành lập có xác nhận của tổ chức kiểm toán </w:t>
            </w:r>
            <w:r w:rsidRPr="00C92062">
              <w:rPr>
                <w:rFonts w:ascii="Times New Roman" w:eastAsia="Times New Roman" w:hAnsi="Times New Roman" w:cs="Times New Roman"/>
                <w:sz w:val="20"/>
                <w:szCs w:val="20"/>
                <w:lang w:val="en-US"/>
              </w:rPr>
              <w:t>theo quy định của pháp luật</w:t>
            </w:r>
          </w:p>
        </w:tc>
        <w:tc>
          <w:tcPr>
            <w:tcW w:w="386" w:type="pct"/>
            <w:shd w:val="clear" w:color="auto" w:fill="auto"/>
            <w:vAlign w:val="center"/>
            <w:hideMark/>
          </w:tcPr>
          <w:p w14:paraId="5668A03A"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Thuê dịch vụ</w:t>
            </w:r>
          </w:p>
        </w:tc>
        <w:tc>
          <w:tcPr>
            <w:tcW w:w="373" w:type="pct"/>
            <w:shd w:val="clear" w:color="auto" w:fill="auto"/>
            <w:vAlign w:val="center"/>
            <w:hideMark/>
          </w:tcPr>
          <w:p w14:paraId="06D7B9D3"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11" w:type="pct"/>
            <w:shd w:val="clear" w:color="auto" w:fill="auto"/>
            <w:vAlign w:val="center"/>
            <w:hideMark/>
          </w:tcPr>
          <w:p w14:paraId="1D00849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37EB130F"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3.000.000</w:t>
            </w:r>
          </w:p>
        </w:tc>
        <w:tc>
          <w:tcPr>
            <w:tcW w:w="440" w:type="pct"/>
            <w:shd w:val="clear" w:color="auto" w:fill="auto"/>
            <w:vAlign w:val="center"/>
            <w:hideMark/>
          </w:tcPr>
          <w:p w14:paraId="5046F280"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4CD2005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w:t>
            </w:r>
          </w:p>
        </w:tc>
        <w:tc>
          <w:tcPr>
            <w:tcW w:w="385" w:type="pct"/>
            <w:shd w:val="clear" w:color="auto" w:fill="auto"/>
            <w:vAlign w:val="center"/>
            <w:hideMark/>
          </w:tcPr>
          <w:p w14:paraId="2F644D18"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2</w:t>
            </w:r>
          </w:p>
        </w:tc>
        <w:tc>
          <w:tcPr>
            <w:tcW w:w="496" w:type="pct"/>
            <w:shd w:val="clear" w:color="auto" w:fill="auto"/>
            <w:vAlign w:val="center"/>
            <w:hideMark/>
          </w:tcPr>
          <w:p w14:paraId="35EE67BD"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6.000.000</w:t>
            </w:r>
          </w:p>
        </w:tc>
        <w:tc>
          <w:tcPr>
            <w:tcW w:w="428" w:type="pct"/>
            <w:shd w:val="clear" w:color="auto" w:fill="auto"/>
            <w:vAlign w:val="center"/>
            <w:hideMark/>
          </w:tcPr>
          <w:p w14:paraId="160E8538"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46197ABA"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C92062" w14:paraId="0BD093F3" w14:textId="77777777" w:rsidTr="00A245D7">
        <w:trPr>
          <w:trHeight w:val="845"/>
        </w:trPr>
        <w:tc>
          <w:tcPr>
            <w:tcW w:w="217" w:type="pct"/>
            <w:shd w:val="clear" w:color="auto" w:fill="auto"/>
            <w:vAlign w:val="center"/>
            <w:hideMark/>
          </w:tcPr>
          <w:p w14:paraId="6495BFA0"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1.7</w:t>
            </w:r>
          </w:p>
        </w:tc>
        <w:tc>
          <w:tcPr>
            <w:tcW w:w="667" w:type="pct"/>
            <w:shd w:val="clear" w:color="auto" w:fill="auto"/>
            <w:vAlign w:val="center"/>
            <w:hideMark/>
          </w:tcPr>
          <w:p w14:paraId="5FE53829"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Báo cáo giải trình cụ thể việc đáp ứng quy định tại khoản 1 Điều 14 của Luật Cạnh tranh kèm theo chứng cứ để chứng minh</w:t>
            </w:r>
          </w:p>
        </w:tc>
        <w:tc>
          <w:tcPr>
            <w:tcW w:w="386" w:type="pct"/>
            <w:shd w:val="clear" w:color="auto" w:fill="auto"/>
            <w:vAlign w:val="center"/>
            <w:hideMark/>
          </w:tcPr>
          <w:p w14:paraId="77A87154"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Tự thực hiện</w:t>
            </w:r>
          </w:p>
        </w:tc>
        <w:tc>
          <w:tcPr>
            <w:tcW w:w="373" w:type="pct"/>
            <w:shd w:val="clear" w:color="auto" w:fill="auto"/>
            <w:vAlign w:val="center"/>
            <w:hideMark/>
          </w:tcPr>
          <w:p w14:paraId="1410AE10"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50</w:t>
            </w:r>
          </w:p>
        </w:tc>
        <w:tc>
          <w:tcPr>
            <w:tcW w:w="411" w:type="pct"/>
            <w:shd w:val="clear" w:color="auto" w:fill="auto"/>
            <w:vAlign w:val="center"/>
            <w:hideMark/>
          </w:tcPr>
          <w:p w14:paraId="5EF249B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59.464</w:t>
            </w:r>
          </w:p>
        </w:tc>
        <w:tc>
          <w:tcPr>
            <w:tcW w:w="385" w:type="pct"/>
            <w:shd w:val="clear" w:color="auto" w:fill="auto"/>
            <w:vAlign w:val="center"/>
            <w:hideMark/>
          </w:tcPr>
          <w:p w14:paraId="1003E521"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0079D41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5CC9690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w:t>
            </w:r>
          </w:p>
        </w:tc>
        <w:tc>
          <w:tcPr>
            <w:tcW w:w="385" w:type="pct"/>
            <w:shd w:val="clear" w:color="auto" w:fill="auto"/>
            <w:vAlign w:val="center"/>
            <w:hideMark/>
          </w:tcPr>
          <w:p w14:paraId="35CF8ECF"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4</w:t>
            </w:r>
          </w:p>
        </w:tc>
        <w:tc>
          <w:tcPr>
            <w:tcW w:w="496" w:type="pct"/>
            <w:shd w:val="clear" w:color="auto" w:fill="auto"/>
            <w:vAlign w:val="center"/>
            <w:hideMark/>
          </w:tcPr>
          <w:p w14:paraId="76A668E6"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11.892.755</w:t>
            </w:r>
          </w:p>
        </w:tc>
        <w:tc>
          <w:tcPr>
            <w:tcW w:w="428" w:type="pct"/>
            <w:shd w:val="clear" w:color="auto" w:fill="auto"/>
            <w:vAlign w:val="center"/>
            <w:hideMark/>
          </w:tcPr>
          <w:p w14:paraId="69132741"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1ED5D171"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xml:space="preserve">Số lượng đối tượng tuân thủ được tính là 4 lần, do 1 lần nộp lần đầu, 1 lần bổ sung theo yêu cầu đầy đủ hợp lệ, 2 </w:t>
            </w:r>
            <w:r w:rsidRPr="00F46BC2">
              <w:rPr>
                <w:rFonts w:ascii="Times New Roman" w:hAnsi="Times New Roman" w:cs="Times New Roman"/>
                <w:color w:val="000000"/>
                <w:sz w:val="20"/>
                <w:szCs w:val="20"/>
              </w:rPr>
              <w:lastRenderedPageBreak/>
              <w:t>lần tối đa khi hồ sơ được thụ lý.</w:t>
            </w:r>
          </w:p>
        </w:tc>
      </w:tr>
      <w:tr w:rsidR="00F46BC2" w:rsidRPr="00C92062" w14:paraId="7A2D2636" w14:textId="77777777" w:rsidTr="00A245D7">
        <w:trPr>
          <w:trHeight w:val="3060"/>
        </w:trPr>
        <w:tc>
          <w:tcPr>
            <w:tcW w:w="217" w:type="pct"/>
            <w:shd w:val="clear" w:color="auto" w:fill="auto"/>
            <w:vAlign w:val="center"/>
            <w:hideMark/>
          </w:tcPr>
          <w:p w14:paraId="5BC8981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lastRenderedPageBreak/>
              <w:t>1.8</w:t>
            </w:r>
          </w:p>
        </w:tc>
        <w:tc>
          <w:tcPr>
            <w:tcW w:w="667" w:type="pct"/>
            <w:shd w:val="clear" w:color="auto" w:fill="auto"/>
            <w:vAlign w:val="center"/>
            <w:hideMark/>
          </w:tcPr>
          <w:p w14:paraId="397F506B"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Chi phí hợp pháp hóa lãnh sự đối với văn bản ủy quyền của các bên tham gia thỏa thuận hạn chế cạnh tranh bị cấm cho bên đại diện (nếu có) và các văn bản khác theo quy định (Đối với giấy tờ, tài liệu của nước ngoài quy định tại điểm c, d và e khoản 1 Điều này phải được hợp pháp hóa lãnh sự theo quy định của pháp luật về hợp pháp hóa lãnh sự.)</w:t>
            </w:r>
          </w:p>
        </w:tc>
        <w:tc>
          <w:tcPr>
            <w:tcW w:w="386" w:type="pct"/>
            <w:shd w:val="clear" w:color="auto" w:fill="auto"/>
            <w:vAlign w:val="center"/>
            <w:hideMark/>
          </w:tcPr>
          <w:p w14:paraId="643CFD33"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xml:space="preserve">Thuê dịch vụ hợp pháp hóa lãnh sự </w:t>
            </w:r>
          </w:p>
        </w:tc>
        <w:tc>
          <w:tcPr>
            <w:tcW w:w="373" w:type="pct"/>
            <w:shd w:val="clear" w:color="auto" w:fill="auto"/>
            <w:vAlign w:val="center"/>
            <w:hideMark/>
          </w:tcPr>
          <w:p w14:paraId="12CA6FB0"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11" w:type="pct"/>
            <w:shd w:val="clear" w:color="auto" w:fill="auto"/>
            <w:noWrap/>
            <w:vAlign w:val="bottom"/>
            <w:hideMark/>
          </w:tcPr>
          <w:p w14:paraId="7B2B6476"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p>
        </w:tc>
        <w:tc>
          <w:tcPr>
            <w:tcW w:w="385" w:type="pct"/>
            <w:shd w:val="clear" w:color="auto" w:fill="auto"/>
            <w:vAlign w:val="center"/>
            <w:hideMark/>
          </w:tcPr>
          <w:p w14:paraId="4ABA058B"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30.000</w:t>
            </w:r>
          </w:p>
        </w:tc>
        <w:tc>
          <w:tcPr>
            <w:tcW w:w="440" w:type="pct"/>
            <w:shd w:val="clear" w:color="auto" w:fill="auto"/>
            <w:vAlign w:val="center"/>
            <w:hideMark/>
          </w:tcPr>
          <w:p w14:paraId="5D7376F1"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31A6E666"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4</w:t>
            </w:r>
          </w:p>
        </w:tc>
        <w:tc>
          <w:tcPr>
            <w:tcW w:w="385" w:type="pct"/>
            <w:shd w:val="clear" w:color="auto" w:fill="auto"/>
            <w:vAlign w:val="center"/>
            <w:hideMark/>
          </w:tcPr>
          <w:p w14:paraId="6AE1B1A4"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w:t>
            </w:r>
          </w:p>
        </w:tc>
        <w:tc>
          <w:tcPr>
            <w:tcW w:w="496" w:type="pct"/>
            <w:shd w:val="clear" w:color="auto" w:fill="auto"/>
            <w:vAlign w:val="center"/>
            <w:hideMark/>
          </w:tcPr>
          <w:p w14:paraId="6F68D191"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120.000</w:t>
            </w:r>
          </w:p>
        </w:tc>
        <w:tc>
          <w:tcPr>
            <w:tcW w:w="428" w:type="pct"/>
            <w:shd w:val="clear" w:color="auto" w:fill="auto"/>
            <w:vAlign w:val="center"/>
            <w:hideMark/>
          </w:tcPr>
          <w:p w14:paraId="233CA49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6882BA2C"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Lệ phí hợp pháp hóa lãnh sự tại Việt Nam là 30.000 VNĐ/bản/lần</w:t>
            </w:r>
          </w:p>
        </w:tc>
      </w:tr>
      <w:tr w:rsidR="00F46BC2" w:rsidRPr="00C92062" w14:paraId="1B64F52F" w14:textId="77777777" w:rsidTr="00A245D7">
        <w:trPr>
          <w:trHeight w:val="300"/>
        </w:trPr>
        <w:tc>
          <w:tcPr>
            <w:tcW w:w="217" w:type="pct"/>
            <w:shd w:val="clear" w:color="000000" w:fill="E2EFDA"/>
            <w:vAlign w:val="center"/>
            <w:hideMark/>
          </w:tcPr>
          <w:p w14:paraId="311FEBF7"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2</w:t>
            </w:r>
          </w:p>
        </w:tc>
        <w:tc>
          <w:tcPr>
            <w:tcW w:w="667" w:type="pct"/>
            <w:shd w:val="clear" w:color="000000" w:fill="E2EFDA"/>
            <w:vAlign w:val="center"/>
            <w:hideMark/>
          </w:tcPr>
          <w:p w14:paraId="30AC306F" w14:textId="77777777" w:rsidR="00F46BC2" w:rsidRPr="00C92062" w:rsidRDefault="00F46BC2" w:rsidP="00F46BC2">
            <w:pPr>
              <w:widowControl/>
              <w:spacing w:before="0" w:after="0"/>
              <w:jc w:val="left"/>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Nộp hồ sơ</w:t>
            </w:r>
          </w:p>
        </w:tc>
        <w:tc>
          <w:tcPr>
            <w:tcW w:w="386" w:type="pct"/>
            <w:shd w:val="clear" w:color="000000" w:fill="E2EFDA"/>
            <w:vAlign w:val="center"/>
            <w:hideMark/>
          </w:tcPr>
          <w:p w14:paraId="58CAD3A9"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7826E33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11" w:type="pct"/>
            <w:shd w:val="clear" w:color="000000" w:fill="E2EFDA"/>
            <w:vAlign w:val="center"/>
            <w:hideMark/>
          </w:tcPr>
          <w:p w14:paraId="06E7B99B"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E2EFDA"/>
            <w:vAlign w:val="center"/>
            <w:hideMark/>
          </w:tcPr>
          <w:p w14:paraId="02C8364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000000" w:fill="E2EFDA"/>
            <w:vAlign w:val="center"/>
            <w:hideMark/>
          </w:tcPr>
          <w:p w14:paraId="55D6A911"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E2EFDA"/>
            <w:vAlign w:val="center"/>
            <w:hideMark/>
          </w:tcPr>
          <w:p w14:paraId="2720CD44"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E2EFDA"/>
            <w:vAlign w:val="center"/>
            <w:hideMark/>
          </w:tcPr>
          <w:p w14:paraId="306F7D40"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96" w:type="pct"/>
            <w:shd w:val="clear" w:color="000000" w:fill="E2EFDA"/>
            <w:noWrap/>
            <w:vAlign w:val="bottom"/>
            <w:hideMark/>
          </w:tcPr>
          <w:p w14:paraId="4024C808" w14:textId="77777777" w:rsidR="00F46BC2" w:rsidRPr="00C92062" w:rsidRDefault="00F46BC2" w:rsidP="00F46BC2">
            <w:pPr>
              <w:widowControl/>
              <w:spacing w:before="0" w:after="0"/>
              <w:jc w:val="left"/>
              <w:rPr>
                <w:rFonts w:ascii="Calibri" w:eastAsia="Times New Roman" w:hAnsi="Calibri" w:cs="Calibri"/>
                <w:color w:val="000000"/>
                <w:sz w:val="22"/>
                <w:szCs w:val="22"/>
                <w:lang w:val="en-US"/>
              </w:rPr>
            </w:pPr>
            <w:r w:rsidRPr="00C92062">
              <w:rPr>
                <w:rFonts w:ascii="Calibri" w:eastAsia="Times New Roman" w:hAnsi="Calibri" w:cs="Calibri"/>
                <w:color w:val="000000"/>
                <w:sz w:val="22"/>
                <w:szCs w:val="22"/>
                <w:lang w:val="en-US"/>
              </w:rPr>
              <w:t> </w:t>
            </w:r>
          </w:p>
        </w:tc>
        <w:tc>
          <w:tcPr>
            <w:tcW w:w="428" w:type="pct"/>
            <w:shd w:val="clear" w:color="000000" w:fill="E2EFDA"/>
            <w:vAlign w:val="center"/>
            <w:hideMark/>
          </w:tcPr>
          <w:p w14:paraId="5E1AB531"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237.855</w:t>
            </w:r>
          </w:p>
        </w:tc>
        <w:tc>
          <w:tcPr>
            <w:tcW w:w="427" w:type="pct"/>
            <w:shd w:val="clear" w:color="000000" w:fill="E2EFDA"/>
            <w:vAlign w:val="center"/>
          </w:tcPr>
          <w:p w14:paraId="41A61448"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C92062" w14:paraId="6B839D8B" w14:textId="77777777" w:rsidTr="00A245D7">
        <w:trPr>
          <w:trHeight w:val="300"/>
        </w:trPr>
        <w:tc>
          <w:tcPr>
            <w:tcW w:w="217" w:type="pct"/>
            <w:shd w:val="clear" w:color="auto" w:fill="auto"/>
            <w:noWrap/>
            <w:vAlign w:val="bottom"/>
            <w:hideMark/>
          </w:tcPr>
          <w:p w14:paraId="0B1EDC8D" w14:textId="77777777" w:rsidR="00F46BC2" w:rsidRPr="00C92062" w:rsidRDefault="00F46BC2" w:rsidP="00F46BC2">
            <w:pPr>
              <w:widowControl/>
              <w:spacing w:before="0" w:after="0"/>
              <w:jc w:val="left"/>
              <w:rPr>
                <w:rFonts w:ascii="Calibri" w:eastAsia="Times New Roman" w:hAnsi="Calibri" w:cs="Calibri"/>
                <w:color w:val="000000"/>
                <w:sz w:val="22"/>
                <w:szCs w:val="22"/>
                <w:lang w:val="en-US"/>
              </w:rPr>
            </w:pPr>
            <w:r w:rsidRPr="00C92062">
              <w:rPr>
                <w:rFonts w:ascii="Calibri" w:eastAsia="Times New Roman" w:hAnsi="Calibri" w:cs="Calibri"/>
                <w:color w:val="000000"/>
                <w:sz w:val="22"/>
                <w:szCs w:val="22"/>
                <w:lang w:val="en-US"/>
              </w:rPr>
              <w:t> </w:t>
            </w:r>
          </w:p>
        </w:tc>
        <w:tc>
          <w:tcPr>
            <w:tcW w:w="667" w:type="pct"/>
            <w:shd w:val="clear" w:color="auto" w:fill="auto"/>
            <w:noWrap/>
            <w:vAlign w:val="bottom"/>
            <w:hideMark/>
          </w:tcPr>
          <w:p w14:paraId="39FFC3D9" w14:textId="77777777" w:rsidR="00F46BC2" w:rsidRPr="00C92062" w:rsidRDefault="00F46BC2" w:rsidP="00F46BC2">
            <w:pPr>
              <w:widowControl/>
              <w:spacing w:before="0" w:after="0"/>
              <w:jc w:val="left"/>
              <w:rPr>
                <w:rFonts w:ascii="Calibri" w:eastAsia="Times New Roman" w:hAnsi="Calibri" w:cs="Calibri"/>
                <w:color w:val="000000"/>
                <w:sz w:val="22"/>
                <w:szCs w:val="22"/>
                <w:lang w:val="en-US"/>
              </w:rPr>
            </w:pPr>
            <w:r w:rsidRPr="00C92062">
              <w:rPr>
                <w:rFonts w:ascii="Calibri" w:eastAsia="Times New Roman" w:hAnsi="Calibri" w:cs="Calibri"/>
                <w:color w:val="000000"/>
                <w:sz w:val="22"/>
                <w:szCs w:val="22"/>
                <w:lang w:val="en-US"/>
              </w:rPr>
              <w:t> </w:t>
            </w:r>
          </w:p>
        </w:tc>
        <w:tc>
          <w:tcPr>
            <w:tcW w:w="386" w:type="pct"/>
            <w:shd w:val="clear" w:color="auto" w:fill="auto"/>
            <w:vAlign w:val="center"/>
            <w:hideMark/>
          </w:tcPr>
          <w:p w14:paraId="24091F45"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Trực tiếp</w:t>
            </w:r>
          </w:p>
        </w:tc>
        <w:tc>
          <w:tcPr>
            <w:tcW w:w="373" w:type="pct"/>
            <w:shd w:val="clear" w:color="auto" w:fill="auto"/>
            <w:vAlign w:val="center"/>
            <w:hideMark/>
          </w:tcPr>
          <w:p w14:paraId="0D015FD4"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11" w:type="pct"/>
            <w:shd w:val="clear" w:color="auto" w:fill="auto"/>
            <w:vAlign w:val="center"/>
            <w:hideMark/>
          </w:tcPr>
          <w:p w14:paraId="08C5FF9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2EEBFB5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2E15C8CB"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14C4D03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5D7497DC"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96" w:type="pct"/>
            <w:shd w:val="clear" w:color="auto" w:fill="auto"/>
            <w:vAlign w:val="center"/>
            <w:hideMark/>
          </w:tcPr>
          <w:p w14:paraId="5CF2B08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656A400B"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3827D783"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C92062" w14:paraId="00874BD1" w14:textId="77777777" w:rsidTr="00A245D7">
        <w:trPr>
          <w:trHeight w:val="300"/>
        </w:trPr>
        <w:tc>
          <w:tcPr>
            <w:tcW w:w="217" w:type="pct"/>
            <w:shd w:val="clear" w:color="auto" w:fill="auto"/>
            <w:vAlign w:val="center"/>
            <w:hideMark/>
          </w:tcPr>
          <w:p w14:paraId="333FDF59"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667" w:type="pct"/>
            <w:shd w:val="clear" w:color="auto" w:fill="auto"/>
            <w:vAlign w:val="center"/>
            <w:hideMark/>
          </w:tcPr>
          <w:p w14:paraId="34682AEE"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6" w:type="pct"/>
            <w:shd w:val="clear" w:color="auto" w:fill="auto"/>
            <w:vAlign w:val="center"/>
            <w:hideMark/>
          </w:tcPr>
          <w:p w14:paraId="1B43BEE2"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Bưu chính</w:t>
            </w:r>
          </w:p>
        </w:tc>
        <w:tc>
          <w:tcPr>
            <w:tcW w:w="373" w:type="pct"/>
            <w:shd w:val="clear" w:color="auto" w:fill="auto"/>
            <w:vAlign w:val="center"/>
            <w:hideMark/>
          </w:tcPr>
          <w:p w14:paraId="10FEB673"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11" w:type="pct"/>
            <w:shd w:val="clear" w:color="auto" w:fill="auto"/>
            <w:vAlign w:val="center"/>
            <w:hideMark/>
          </w:tcPr>
          <w:p w14:paraId="16AA2528"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18603F08"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3F5EE508"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3685368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2F8AA67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96" w:type="pct"/>
            <w:shd w:val="clear" w:color="auto" w:fill="auto"/>
            <w:vAlign w:val="center"/>
            <w:hideMark/>
          </w:tcPr>
          <w:p w14:paraId="7521555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1AD394D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4202CD35"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C92062" w14:paraId="442B49C8" w14:textId="77777777" w:rsidTr="00A245D7">
        <w:trPr>
          <w:trHeight w:val="300"/>
        </w:trPr>
        <w:tc>
          <w:tcPr>
            <w:tcW w:w="217" w:type="pct"/>
            <w:shd w:val="clear" w:color="auto" w:fill="auto"/>
            <w:vAlign w:val="center"/>
            <w:hideMark/>
          </w:tcPr>
          <w:p w14:paraId="61743111"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667" w:type="pct"/>
            <w:shd w:val="clear" w:color="auto" w:fill="auto"/>
            <w:vAlign w:val="center"/>
            <w:hideMark/>
          </w:tcPr>
          <w:p w14:paraId="418B5675"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6" w:type="pct"/>
            <w:shd w:val="clear" w:color="auto" w:fill="auto"/>
            <w:vAlign w:val="center"/>
            <w:hideMark/>
          </w:tcPr>
          <w:p w14:paraId="1980A06C"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Điện tử</w:t>
            </w:r>
          </w:p>
        </w:tc>
        <w:tc>
          <w:tcPr>
            <w:tcW w:w="373" w:type="pct"/>
            <w:shd w:val="clear" w:color="auto" w:fill="auto"/>
            <w:vAlign w:val="center"/>
            <w:hideMark/>
          </w:tcPr>
          <w:p w14:paraId="7697018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w:t>
            </w:r>
          </w:p>
        </w:tc>
        <w:tc>
          <w:tcPr>
            <w:tcW w:w="411" w:type="pct"/>
            <w:shd w:val="clear" w:color="auto" w:fill="auto"/>
            <w:vAlign w:val="center"/>
            <w:hideMark/>
          </w:tcPr>
          <w:p w14:paraId="1A21D3DC"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59.464</w:t>
            </w:r>
          </w:p>
        </w:tc>
        <w:tc>
          <w:tcPr>
            <w:tcW w:w="385" w:type="pct"/>
            <w:shd w:val="clear" w:color="auto" w:fill="auto"/>
            <w:vAlign w:val="center"/>
            <w:hideMark/>
          </w:tcPr>
          <w:p w14:paraId="1EC96DAD"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308135A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67F41D29"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w:t>
            </w:r>
          </w:p>
        </w:tc>
        <w:tc>
          <w:tcPr>
            <w:tcW w:w="385" w:type="pct"/>
            <w:shd w:val="clear" w:color="auto" w:fill="auto"/>
            <w:vAlign w:val="center"/>
            <w:hideMark/>
          </w:tcPr>
          <w:p w14:paraId="1B0F916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4</w:t>
            </w:r>
          </w:p>
        </w:tc>
        <w:tc>
          <w:tcPr>
            <w:tcW w:w="496" w:type="pct"/>
            <w:shd w:val="clear" w:color="auto" w:fill="auto"/>
            <w:vAlign w:val="center"/>
            <w:hideMark/>
          </w:tcPr>
          <w:p w14:paraId="3F49D849"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237.855</w:t>
            </w:r>
          </w:p>
        </w:tc>
        <w:tc>
          <w:tcPr>
            <w:tcW w:w="428" w:type="pct"/>
            <w:shd w:val="clear" w:color="auto" w:fill="auto"/>
            <w:vAlign w:val="center"/>
            <w:hideMark/>
          </w:tcPr>
          <w:p w14:paraId="0EFB476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58EE2C6D"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C92062" w14:paraId="3612B57E" w14:textId="77777777" w:rsidTr="00A245D7">
        <w:trPr>
          <w:trHeight w:val="300"/>
        </w:trPr>
        <w:tc>
          <w:tcPr>
            <w:tcW w:w="217" w:type="pct"/>
            <w:shd w:val="clear" w:color="000000" w:fill="E2EFDA"/>
            <w:vAlign w:val="center"/>
            <w:hideMark/>
          </w:tcPr>
          <w:p w14:paraId="4BBA64FB"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3</w:t>
            </w:r>
          </w:p>
        </w:tc>
        <w:tc>
          <w:tcPr>
            <w:tcW w:w="667" w:type="pct"/>
            <w:shd w:val="clear" w:color="000000" w:fill="E2EFDA"/>
            <w:vAlign w:val="center"/>
            <w:hideMark/>
          </w:tcPr>
          <w:p w14:paraId="48C0DD88" w14:textId="77777777" w:rsidR="00F46BC2" w:rsidRPr="00C92062" w:rsidRDefault="00F46BC2" w:rsidP="00F46BC2">
            <w:pPr>
              <w:widowControl/>
              <w:spacing w:before="0" w:after="0"/>
              <w:jc w:val="left"/>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Nộp phí, lệ phí, chi phí khác</w:t>
            </w:r>
          </w:p>
        </w:tc>
        <w:tc>
          <w:tcPr>
            <w:tcW w:w="386" w:type="pct"/>
            <w:shd w:val="clear" w:color="000000" w:fill="E2EFDA"/>
            <w:vAlign w:val="center"/>
            <w:hideMark/>
          </w:tcPr>
          <w:p w14:paraId="29FF76E9"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48818D94"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11" w:type="pct"/>
            <w:shd w:val="clear" w:color="000000" w:fill="E2EFDA"/>
            <w:vAlign w:val="center"/>
            <w:hideMark/>
          </w:tcPr>
          <w:p w14:paraId="2D2144CD"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E2EFDA"/>
            <w:vAlign w:val="center"/>
            <w:hideMark/>
          </w:tcPr>
          <w:p w14:paraId="705944BC"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000000" w:fill="E2EFDA"/>
            <w:vAlign w:val="center"/>
            <w:hideMark/>
          </w:tcPr>
          <w:p w14:paraId="2BAEDF74"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E2EFDA"/>
            <w:vAlign w:val="center"/>
            <w:hideMark/>
          </w:tcPr>
          <w:p w14:paraId="6EBF220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E2EFDA"/>
            <w:vAlign w:val="center"/>
            <w:hideMark/>
          </w:tcPr>
          <w:p w14:paraId="358A66C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96" w:type="pct"/>
            <w:shd w:val="clear" w:color="000000" w:fill="E2EFDA"/>
            <w:noWrap/>
            <w:vAlign w:val="bottom"/>
            <w:hideMark/>
          </w:tcPr>
          <w:p w14:paraId="1995A528" w14:textId="77777777" w:rsidR="00F46BC2" w:rsidRPr="00C92062" w:rsidRDefault="00F46BC2" w:rsidP="00F46BC2">
            <w:pPr>
              <w:widowControl/>
              <w:spacing w:before="0" w:after="0"/>
              <w:jc w:val="left"/>
              <w:rPr>
                <w:rFonts w:ascii="Calibri" w:eastAsia="Times New Roman" w:hAnsi="Calibri" w:cs="Calibri"/>
                <w:color w:val="000000"/>
                <w:sz w:val="22"/>
                <w:szCs w:val="22"/>
                <w:lang w:val="en-US"/>
              </w:rPr>
            </w:pPr>
            <w:r w:rsidRPr="00C92062">
              <w:rPr>
                <w:rFonts w:ascii="Calibri" w:eastAsia="Times New Roman" w:hAnsi="Calibri" w:cs="Calibri"/>
                <w:color w:val="000000"/>
                <w:sz w:val="22"/>
                <w:szCs w:val="22"/>
                <w:lang w:val="en-US"/>
              </w:rPr>
              <w:t> </w:t>
            </w:r>
          </w:p>
        </w:tc>
        <w:tc>
          <w:tcPr>
            <w:tcW w:w="428" w:type="pct"/>
            <w:shd w:val="clear" w:color="000000" w:fill="E2EFDA"/>
            <w:vAlign w:val="center"/>
            <w:hideMark/>
          </w:tcPr>
          <w:p w14:paraId="1CEDA03D"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50.000.000</w:t>
            </w:r>
          </w:p>
        </w:tc>
        <w:tc>
          <w:tcPr>
            <w:tcW w:w="427" w:type="pct"/>
            <w:shd w:val="clear" w:color="000000" w:fill="E2EFDA"/>
            <w:vAlign w:val="center"/>
          </w:tcPr>
          <w:p w14:paraId="6328FA2E"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C92062" w14:paraId="3F8C7F93" w14:textId="77777777" w:rsidTr="00A245D7">
        <w:trPr>
          <w:trHeight w:val="300"/>
        </w:trPr>
        <w:tc>
          <w:tcPr>
            <w:tcW w:w="217" w:type="pct"/>
            <w:shd w:val="clear" w:color="auto" w:fill="auto"/>
            <w:vAlign w:val="center"/>
            <w:hideMark/>
          </w:tcPr>
          <w:p w14:paraId="06C96324"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3.1</w:t>
            </w:r>
          </w:p>
        </w:tc>
        <w:tc>
          <w:tcPr>
            <w:tcW w:w="667" w:type="pct"/>
            <w:shd w:val="clear" w:color="auto" w:fill="auto"/>
            <w:vAlign w:val="center"/>
            <w:hideMark/>
          </w:tcPr>
          <w:p w14:paraId="76ED10AD"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Phí</w:t>
            </w:r>
          </w:p>
        </w:tc>
        <w:tc>
          <w:tcPr>
            <w:tcW w:w="386" w:type="pct"/>
            <w:shd w:val="clear" w:color="auto" w:fill="auto"/>
            <w:vAlign w:val="center"/>
            <w:hideMark/>
          </w:tcPr>
          <w:p w14:paraId="7FA5AA50"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73" w:type="pct"/>
            <w:shd w:val="clear" w:color="auto" w:fill="auto"/>
            <w:vAlign w:val="center"/>
            <w:hideMark/>
          </w:tcPr>
          <w:p w14:paraId="1183CDC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11" w:type="pct"/>
            <w:shd w:val="clear" w:color="auto" w:fill="auto"/>
            <w:vAlign w:val="center"/>
            <w:hideMark/>
          </w:tcPr>
          <w:p w14:paraId="087B0C5D"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73960BEC"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5E54492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50.000.000</w:t>
            </w:r>
          </w:p>
        </w:tc>
        <w:tc>
          <w:tcPr>
            <w:tcW w:w="385" w:type="pct"/>
            <w:shd w:val="clear" w:color="auto" w:fill="auto"/>
            <w:vAlign w:val="center"/>
            <w:hideMark/>
          </w:tcPr>
          <w:p w14:paraId="62875713"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7D24620B"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96" w:type="pct"/>
            <w:shd w:val="clear" w:color="auto" w:fill="auto"/>
            <w:vAlign w:val="center"/>
            <w:hideMark/>
          </w:tcPr>
          <w:p w14:paraId="77D240A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5806F57F"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1E04F735"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Đã bãi bỏ</w:t>
            </w:r>
          </w:p>
        </w:tc>
      </w:tr>
      <w:tr w:rsidR="00F46BC2" w:rsidRPr="00C92062" w14:paraId="3F904912" w14:textId="77777777" w:rsidTr="00A245D7">
        <w:trPr>
          <w:trHeight w:val="300"/>
        </w:trPr>
        <w:tc>
          <w:tcPr>
            <w:tcW w:w="217" w:type="pct"/>
            <w:shd w:val="clear" w:color="auto" w:fill="auto"/>
            <w:vAlign w:val="center"/>
            <w:hideMark/>
          </w:tcPr>
          <w:p w14:paraId="0C0703A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3.2</w:t>
            </w:r>
          </w:p>
        </w:tc>
        <w:tc>
          <w:tcPr>
            <w:tcW w:w="667" w:type="pct"/>
            <w:shd w:val="clear" w:color="auto" w:fill="auto"/>
            <w:vAlign w:val="center"/>
            <w:hideMark/>
          </w:tcPr>
          <w:p w14:paraId="0423913C"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Lệ phí</w:t>
            </w:r>
          </w:p>
        </w:tc>
        <w:tc>
          <w:tcPr>
            <w:tcW w:w="386" w:type="pct"/>
            <w:shd w:val="clear" w:color="auto" w:fill="auto"/>
            <w:vAlign w:val="center"/>
            <w:hideMark/>
          </w:tcPr>
          <w:p w14:paraId="6387586D"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73" w:type="pct"/>
            <w:shd w:val="clear" w:color="auto" w:fill="auto"/>
            <w:vAlign w:val="center"/>
            <w:hideMark/>
          </w:tcPr>
          <w:p w14:paraId="5A583F30"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11" w:type="pct"/>
            <w:shd w:val="clear" w:color="auto" w:fill="auto"/>
            <w:vAlign w:val="center"/>
            <w:hideMark/>
          </w:tcPr>
          <w:p w14:paraId="067CFC5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03EA5328"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4F84D110"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0</w:t>
            </w:r>
          </w:p>
        </w:tc>
        <w:tc>
          <w:tcPr>
            <w:tcW w:w="385" w:type="pct"/>
            <w:shd w:val="clear" w:color="auto" w:fill="auto"/>
            <w:vAlign w:val="center"/>
            <w:hideMark/>
          </w:tcPr>
          <w:p w14:paraId="3555411C"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22AF9109"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96" w:type="pct"/>
            <w:shd w:val="clear" w:color="auto" w:fill="auto"/>
            <w:vAlign w:val="center"/>
            <w:hideMark/>
          </w:tcPr>
          <w:p w14:paraId="445BD32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11C01A38"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11BA9FC7"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Đã bãi bỏ</w:t>
            </w:r>
          </w:p>
        </w:tc>
      </w:tr>
      <w:tr w:rsidR="00F46BC2" w:rsidRPr="00C92062" w14:paraId="3BDA0C62" w14:textId="77777777" w:rsidTr="00A245D7">
        <w:trPr>
          <w:trHeight w:val="300"/>
        </w:trPr>
        <w:tc>
          <w:tcPr>
            <w:tcW w:w="217" w:type="pct"/>
            <w:shd w:val="clear" w:color="auto" w:fill="auto"/>
            <w:vAlign w:val="center"/>
            <w:hideMark/>
          </w:tcPr>
          <w:p w14:paraId="1D4FFEB9"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lastRenderedPageBreak/>
              <w:t>3.3</w:t>
            </w:r>
          </w:p>
        </w:tc>
        <w:tc>
          <w:tcPr>
            <w:tcW w:w="667" w:type="pct"/>
            <w:shd w:val="clear" w:color="auto" w:fill="auto"/>
            <w:vAlign w:val="center"/>
            <w:hideMark/>
          </w:tcPr>
          <w:p w14:paraId="20EBC81D"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Chi phí khác (nếu có)</w:t>
            </w:r>
          </w:p>
        </w:tc>
        <w:tc>
          <w:tcPr>
            <w:tcW w:w="386" w:type="pct"/>
            <w:shd w:val="clear" w:color="auto" w:fill="auto"/>
            <w:vAlign w:val="center"/>
            <w:hideMark/>
          </w:tcPr>
          <w:p w14:paraId="1068D043"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73" w:type="pct"/>
            <w:shd w:val="clear" w:color="auto" w:fill="auto"/>
            <w:vAlign w:val="center"/>
            <w:hideMark/>
          </w:tcPr>
          <w:p w14:paraId="200A580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11" w:type="pct"/>
            <w:shd w:val="clear" w:color="auto" w:fill="auto"/>
            <w:vAlign w:val="center"/>
            <w:hideMark/>
          </w:tcPr>
          <w:p w14:paraId="47DF0B0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52B6341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32F9A44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2E1F5783"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036D06C6"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96" w:type="pct"/>
            <w:shd w:val="clear" w:color="auto" w:fill="auto"/>
            <w:vAlign w:val="center"/>
            <w:hideMark/>
          </w:tcPr>
          <w:p w14:paraId="08A986A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6A9FEC1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14312160" w14:textId="77777777" w:rsidR="00F46BC2" w:rsidRPr="00F46BC2" w:rsidRDefault="00F46BC2" w:rsidP="00F46BC2">
            <w:pPr>
              <w:jc w:val="cente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C92062" w14:paraId="4030C9FE" w14:textId="77777777" w:rsidTr="00A245D7">
        <w:trPr>
          <w:trHeight w:val="765"/>
        </w:trPr>
        <w:tc>
          <w:tcPr>
            <w:tcW w:w="217" w:type="pct"/>
            <w:shd w:val="clear" w:color="000000" w:fill="E2EFDA"/>
            <w:vAlign w:val="center"/>
            <w:hideMark/>
          </w:tcPr>
          <w:p w14:paraId="3719E165"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4</w:t>
            </w:r>
          </w:p>
        </w:tc>
        <w:tc>
          <w:tcPr>
            <w:tcW w:w="667" w:type="pct"/>
            <w:shd w:val="clear" w:color="000000" w:fill="E2EFDA"/>
            <w:vAlign w:val="center"/>
            <w:hideMark/>
          </w:tcPr>
          <w:p w14:paraId="76E8B8B4" w14:textId="77777777" w:rsidR="00F46BC2" w:rsidRPr="00C92062" w:rsidRDefault="00F46BC2" w:rsidP="00F46BC2">
            <w:pPr>
              <w:widowControl/>
              <w:spacing w:before="0" w:after="0"/>
              <w:jc w:val="left"/>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Chuẩn bị, phục vụ việc kiểm tra, đánh giá của cơ quan có thẩm quyền (nếu có)</w:t>
            </w:r>
          </w:p>
        </w:tc>
        <w:tc>
          <w:tcPr>
            <w:tcW w:w="386" w:type="pct"/>
            <w:shd w:val="clear" w:color="000000" w:fill="E2EFDA"/>
            <w:vAlign w:val="center"/>
            <w:hideMark/>
          </w:tcPr>
          <w:p w14:paraId="5902C980" w14:textId="77777777" w:rsidR="00F46BC2" w:rsidRPr="00C92062" w:rsidRDefault="00F46BC2" w:rsidP="00F46BC2">
            <w:pPr>
              <w:widowControl/>
              <w:spacing w:before="0" w:after="0"/>
              <w:jc w:val="left"/>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 </w:t>
            </w:r>
          </w:p>
        </w:tc>
        <w:tc>
          <w:tcPr>
            <w:tcW w:w="373" w:type="pct"/>
            <w:shd w:val="clear" w:color="000000" w:fill="E2EFDA"/>
            <w:vAlign w:val="center"/>
            <w:hideMark/>
          </w:tcPr>
          <w:p w14:paraId="5AF913EE"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 </w:t>
            </w:r>
          </w:p>
        </w:tc>
        <w:tc>
          <w:tcPr>
            <w:tcW w:w="411" w:type="pct"/>
            <w:shd w:val="clear" w:color="000000" w:fill="E2EFDA"/>
            <w:vAlign w:val="center"/>
            <w:hideMark/>
          </w:tcPr>
          <w:p w14:paraId="207E88E6"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 </w:t>
            </w:r>
          </w:p>
        </w:tc>
        <w:tc>
          <w:tcPr>
            <w:tcW w:w="385" w:type="pct"/>
            <w:shd w:val="clear" w:color="000000" w:fill="E2EFDA"/>
            <w:vAlign w:val="center"/>
            <w:hideMark/>
          </w:tcPr>
          <w:p w14:paraId="3156A790"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 </w:t>
            </w:r>
          </w:p>
        </w:tc>
        <w:tc>
          <w:tcPr>
            <w:tcW w:w="440" w:type="pct"/>
            <w:shd w:val="clear" w:color="000000" w:fill="E2EFDA"/>
            <w:vAlign w:val="center"/>
            <w:hideMark/>
          </w:tcPr>
          <w:p w14:paraId="64670824"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 </w:t>
            </w:r>
          </w:p>
        </w:tc>
        <w:tc>
          <w:tcPr>
            <w:tcW w:w="385" w:type="pct"/>
            <w:shd w:val="clear" w:color="000000" w:fill="E2EFDA"/>
            <w:vAlign w:val="center"/>
            <w:hideMark/>
          </w:tcPr>
          <w:p w14:paraId="5FB03C32"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 </w:t>
            </w:r>
          </w:p>
        </w:tc>
        <w:tc>
          <w:tcPr>
            <w:tcW w:w="385" w:type="pct"/>
            <w:shd w:val="clear" w:color="000000" w:fill="E2EFDA"/>
            <w:vAlign w:val="center"/>
            <w:hideMark/>
          </w:tcPr>
          <w:p w14:paraId="07023251"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 </w:t>
            </w:r>
          </w:p>
        </w:tc>
        <w:tc>
          <w:tcPr>
            <w:tcW w:w="496" w:type="pct"/>
            <w:shd w:val="clear" w:color="000000" w:fill="E2EFDA"/>
            <w:noWrap/>
            <w:vAlign w:val="bottom"/>
            <w:hideMark/>
          </w:tcPr>
          <w:p w14:paraId="7A511355" w14:textId="77777777" w:rsidR="00F46BC2" w:rsidRPr="00C92062" w:rsidRDefault="00F46BC2" w:rsidP="00F46BC2">
            <w:pPr>
              <w:widowControl/>
              <w:spacing w:before="0" w:after="0"/>
              <w:jc w:val="left"/>
              <w:rPr>
                <w:rFonts w:ascii="Calibri" w:eastAsia="Times New Roman" w:hAnsi="Calibri" w:cs="Calibri"/>
                <w:color w:val="000000"/>
                <w:sz w:val="22"/>
                <w:szCs w:val="22"/>
                <w:lang w:val="en-US"/>
              </w:rPr>
            </w:pPr>
            <w:r w:rsidRPr="00C92062">
              <w:rPr>
                <w:rFonts w:ascii="Calibri" w:eastAsia="Times New Roman" w:hAnsi="Calibri" w:cs="Calibri"/>
                <w:color w:val="000000"/>
                <w:sz w:val="22"/>
                <w:szCs w:val="22"/>
                <w:lang w:val="en-US"/>
              </w:rPr>
              <w:t> </w:t>
            </w:r>
          </w:p>
        </w:tc>
        <w:tc>
          <w:tcPr>
            <w:tcW w:w="428" w:type="pct"/>
            <w:shd w:val="clear" w:color="000000" w:fill="E2EFDA"/>
            <w:vAlign w:val="center"/>
            <w:hideMark/>
          </w:tcPr>
          <w:p w14:paraId="135F8FC7"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475.710</w:t>
            </w:r>
          </w:p>
        </w:tc>
        <w:tc>
          <w:tcPr>
            <w:tcW w:w="427" w:type="pct"/>
            <w:shd w:val="clear" w:color="000000" w:fill="E2EFDA"/>
            <w:vAlign w:val="center"/>
          </w:tcPr>
          <w:p w14:paraId="541B8E59" w14:textId="77777777" w:rsidR="00F46BC2" w:rsidRPr="00F46BC2" w:rsidRDefault="00F46BC2" w:rsidP="00F46BC2">
            <w:pPr>
              <w:jc w:val="center"/>
              <w:rPr>
                <w:rFonts w:ascii="Times New Roman" w:hAnsi="Times New Roman" w:cs="Times New Roman"/>
                <w:b/>
                <w:bCs/>
                <w:color w:val="000000"/>
                <w:sz w:val="20"/>
                <w:szCs w:val="20"/>
              </w:rPr>
            </w:pPr>
            <w:r w:rsidRPr="00F46BC2">
              <w:rPr>
                <w:rFonts w:ascii="Times New Roman" w:hAnsi="Times New Roman" w:cs="Times New Roman"/>
                <w:b/>
                <w:bCs/>
                <w:color w:val="000000"/>
                <w:sz w:val="20"/>
                <w:szCs w:val="20"/>
              </w:rPr>
              <w:t> </w:t>
            </w:r>
          </w:p>
        </w:tc>
      </w:tr>
      <w:tr w:rsidR="00F46BC2" w:rsidRPr="00C92062" w14:paraId="2B6CC7EB" w14:textId="77777777" w:rsidTr="00A245D7">
        <w:trPr>
          <w:trHeight w:val="1020"/>
        </w:trPr>
        <w:tc>
          <w:tcPr>
            <w:tcW w:w="217" w:type="pct"/>
            <w:shd w:val="clear" w:color="auto" w:fill="auto"/>
            <w:vAlign w:val="center"/>
            <w:hideMark/>
          </w:tcPr>
          <w:p w14:paraId="2AC1F110"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4.1</w:t>
            </w:r>
          </w:p>
        </w:tc>
        <w:tc>
          <w:tcPr>
            <w:tcW w:w="667" w:type="pct"/>
            <w:shd w:val="clear" w:color="auto" w:fill="auto"/>
            <w:vAlign w:val="center"/>
            <w:hideMark/>
          </w:tcPr>
          <w:p w14:paraId="6D49B9D8"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6" w:type="pct"/>
            <w:shd w:val="clear" w:color="auto" w:fill="auto"/>
            <w:vAlign w:val="center"/>
            <w:hideMark/>
          </w:tcPr>
          <w:p w14:paraId="406B74CD"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Giải trình thông tin liên quan đến thị trường liên quan</w:t>
            </w:r>
          </w:p>
        </w:tc>
        <w:tc>
          <w:tcPr>
            <w:tcW w:w="373" w:type="pct"/>
            <w:shd w:val="clear" w:color="auto" w:fill="auto"/>
            <w:vAlign w:val="center"/>
            <w:hideMark/>
          </w:tcPr>
          <w:p w14:paraId="756CB483"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w:t>
            </w:r>
          </w:p>
        </w:tc>
        <w:tc>
          <w:tcPr>
            <w:tcW w:w="411" w:type="pct"/>
            <w:shd w:val="clear" w:color="auto" w:fill="auto"/>
            <w:vAlign w:val="center"/>
            <w:hideMark/>
          </w:tcPr>
          <w:p w14:paraId="6655EFD6"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59.464</w:t>
            </w:r>
          </w:p>
        </w:tc>
        <w:tc>
          <w:tcPr>
            <w:tcW w:w="385" w:type="pct"/>
            <w:shd w:val="clear" w:color="auto" w:fill="auto"/>
            <w:vAlign w:val="center"/>
            <w:hideMark/>
          </w:tcPr>
          <w:p w14:paraId="09DED47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4489860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6AE7F8EF"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6045D7B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2</w:t>
            </w:r>
          </w:p>
        </w:tc>
        <w:tc>
          <w:tcPr>
            <w:tcW w:w="496" w:type="pct"/>
            <w:shd w:val="clear" w:color="auto" w:fill="auto"/>
            <w:vAlign w:val="center"/>
            <w:hideMark/>
          </w:tcPr>
          <w:p w14:paraId="72718116"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118.928</w:t>
            </w:r>
          </w:p>
        </w:tc>
        <w:tc>
          <w:tcPr>
            <w:tcW w:w="428" w:type="pct"/>
            <w:shd w:val="clear" w:color="auto" w:fill="auto"/>
            <w:vAlign w:val="center"/>
            <w:hideMark/>
          </w:tcPr>
          <w:p w14:paraId="077221A1"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4080E20C" w14:textId="77777777" w:rsidR="00F46BC2" w:rsidRPr="00F46BC2" w:rsidRDefault="00F46BC2" w:rsidP="00F46BC2">
            <w:pPr>
              <w:jc w:val="left"/>
              <w:rPr>
                <w:rFonts w:ascii="Times New Roman" w:hAnsi="Times New Roman" w:cs="Times New Roman"/>
                <w:color w:val="000000"/>
                <w:sz w:val="20"/>
                <w:szCs w:val="20"/>
              </w:rPr>
            </w:pPr>
            <w:r w:rsidRPr="00F46BC2">
              <w:rPr>
                <w:rFonts w:ascii="Times New Roman" w:hAnsi="Times New Roman" w:cs="Times New Roman"/>
                <w:color w:val="000000"/>
                <w:sz w:val="20"/>
                <w:szCs w:val="20"/>
              </w:rPr>
              <w:t>Thực hiện khi hồ sơ đã vào thụ lý</w:t>
            </w:r>
          </w:p>
        </w:tc>
      </w:tr>
      <w:tr w:rsidR="00F46BC2" w:rsidRPr="00C92062" w14:paraId="3728B5FF" w14:textId="77777777" w:rsidTr="00A245D7">
        <w:trPr>
          <w:trHeight w:val="1020"/>
        </w:trPr>
        <w:tc>
          <w:tcPr>
            <w:tcW w:w="217" w:type="pct"/>
            <w:shd w:val="clear" w:color="auto" w:fill="auto"/>
            <w:vAlign w:val="center"/>
            <w:hideMark/>
          </w:tcPr>
          <w:p w14:paraId="073E48E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4.2</w:t>
            </w:r>
          </w:p>
        </w:tc>
        <w:tc>
          <w:tcPr>
            <w:tcW w:w="667" w:type="pct"/>
            <w:shd w:val="clear" w:color="auto" w:fill="auto"/>
            <w:vAlign w:val="center"/>
            <w:hideMark/>
          </w:tcPr>
          <w:p w14:paraId="7B7EB6A7"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6" w:type="pct"/>
            <w:shd w:val="clear" w:color="auto" w:fill="auto"/>
            <w:vAlign w:val="center"/>
            <w:hideMark/>
          </w:tcPr>
          <w:p w14:paraId="4732197B"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xml:space="preserve">Giải trình thông tin liên quan đến nội dung thỏa thuận </w:t>
            </w:r>
          </w:p>
        </w:tc>
        <w:tc>
          <w:tcPr>
            <w:tcW w:w="373" w:type="pct"/>
            <w:shd w:val="clear" w:color="auto" w:fill="auto"/>
            <w:vAlign w:val="center"/>
            <w:hideMark/>
          </w:tcPr>
          <w:p w14:paraId="6808646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w:t>
            </w:r>
          </w:p>
        </w:tc>
        <w:tc>
          <w:tcPr>
            <w:tcW w:w="411" w:type="pct"/>
            <w:shd w:val="clear" w:color="auto" w:fill="auto"/>
            <w:vAlign w:val="center"/>
            <w:hideMark/>
          </w:tcPr>
          <w:p w14:paraId="2501237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59.464</w:t>
            </w:r>
          </w:p>
        </w:tc>
        <w:tc>
          <w:tcPr>
            <w:tcW w:w="385" w:type="pct"/>
            <w:shd w:val="clear" w:color="auto" w:fill="auto"/>
            <w:vAlign w:val="center"/>
            <w:hideMark/>
          </w:tcPr>
          <w:p w14:paraId="37B9F70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744691D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5256F90B"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6D9CFD86"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2</w:t>
            </w:r>
          </w:p>
        </w:tc>
        <w:tc>
          <w:tcPr>
            <w:tcW w:w="496" w:type="pct"/>
            <w:shd w:val="clear" w:color="auto" w:fill="auto"/>
            <w:vAlign w:val="center"/>
            <w:hideMark/>
          </w:tcPr>
          <w:p w14:paraId="3AB6F86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118.928</w:t>
            </w:r>
          </w:p>
        </w:tc>
        <w:tc>
          <w:tcPr>
            <w:tcW w:w="428" w:type="pct"/>
            <w:shd w:val="clear" w:color="auto" w:fill="auto"/>
            <w:vAlign w:val="center"/>
            <w:hideMark/>
          </w:tcPr>
          <w:p w14:paraId="1864C25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6C814B0A"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Thực hiện khi hồ sơ đã vào thụ lý</w:t>
            </w:r>
          </w:p>
        </w:tc>
      </w:tr>
      <w:tr w:rsidR="00F46BC2" w:rsidRPr="00C92062" w14:paraId="162FBB63" w14:textId="77777777" w:rsidTr="00A245D7">
        <w:trPr>
          <w:trHeight w:val="1020"/>
        </w:trPr>
        <w:tc>
          <w:tcPr>
            <w:tcW w:w="217" w:type="pct"/>
            <w:shd w:val="clear" w:color="auto" w:fill="auto"/>
            <w:vAlign w:val="center"/>
            <w:hideMark/>
          </w:tcPr>
          <w:p w14:paraId="2FDAB8C0"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4.3</w:t>
            </w:r>
          </w:p>
        </w:tc>
        <w:tc>
          <w:tcPr>
            <w:tcW w:w="667" w:type="pct"/>
            <w:shd w:val="clear" w:color="auto" w:fill="auto"/>
            <w:vAlign w:val="center"/>
            <w:hideMark/>
          </w:tcPr>
          <w:p w14:paraId="74EE71AB"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6" w:type="pct"/>
            <w:shd w:val="clear" w:color="auto" w:fill="auto"/>
            <w:vAlign w:val="center"/>
            <w:hideMark/>
          </w:tcPr>
          <w:p w14:paraId="7A8B97BE"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Giải trình thông tin liên quan đến tác động hạn chế cạnh tranh</w:t>
            </w:r>
          </w:p>
        </w:tc>
        <w:tc>
          <w:tcPr>
            <w:tcW w:w="373" w:type="pct"/>
            <w:shd w:val="clear" w:color="auto" w:fill="auto"/>
            <w:vAlign w:val="center"/>
            <w:hideMark/>
          </w:tcPr>
          <w:p w14:paraId="5849402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w:t>
            </w:r>
          </w:p>
        </w:tc>
        <w:tc>
          <w:tcPr>
            <w:tcW w:w="411" w:type="pct"/>
            <w:shd w:val="clear" w:color="auto" w:fill="auto"/>
            <w:vAlign w:val="center"/>
            <w:hideMark/>
          </w:tcPr>
          <w:p w14:paraId="0D2EA97B"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59.464</w:t>
            </w:r>
          </w:p>
        </w:tc>
        <w:tc>
          <w:tcPr>
            <w:tcW w:w="385" w:type="pct"/>
            <w:shd w:val="clear" w:color="auto" w:fill="auto"/>
            <w:vAlign w:val="center"/>
            <w:hideMark/>
          </w:tcPr>
          <w:p w14:paraId="52288596"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7799A44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5C40415C"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2818532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2</w:t>
            </w:r>
          </w:p>
        </w:tc>
        <w:tc>
          <w:tcPr>
            <w:tcW w:w="496" w:type="pct"/>
            <w:shd w:val="clear" w:color="auto" w:fill="auto"/>
            <w:vAlign w:val="center"/>
            <w:hideMark/>
          </w:tcPr>
          <w:p w14:paraId="483A7B6C"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118.928</w:t>
            </w:r>
          </w:p>
        </w:tc>
        <w:tc>
          <w:tcPr>
            <w:tcW w:w="428" w:type="pct"/>
            <w:shd w:val="clear" w:color="auto" w:fill="auto"/>
            <w:vAlign w:val="center"/>
            <w:hideMark/>
          </w:tcPr>
          <w:p w14:paraId="069DB4E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6B32C801"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Thực hiện khi hồ sơ đã vào thụ lý</w:t>
            </w:r>
          </w:p>
        </w:tc>
      </w:tr>
      <w:tr w:rsidR="00F46BC2" w:rsidRPr="00C92062" w14:paraId="449704D6" w14:textId="77777777" w:rsidTr="00A245D7">
        <w:trPr>
          <w:trHeight w:val="1020"/>
        </w:trPr>
        <w:tc>
          <w:tcPr>
            <w:tcW w:w="217" w:type="pct"/>
            <w:shd w:val="clear" w:color="auto" w:fill="auto"/>
            <w:vAlign w:val="center"/>
            <w:hideMark/>
          </w:tcPr>
          <w:p w14:paraId="40348388"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4.4</w:t>
            </w:r>
          </w:p>
        </w:tc>
        <w:tc>
          <w:tcPr>
            <w:tcW w:w="667" w:type="pct"/>
            <w:shd w:val="clear" w:color="auto" w:fill="auto"/>
            <w:vAlign w:val="center"/>
            <w:hideMark/>
          </w:tcPr>
          <w:p w14:paraId="39A6C595"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6" w:type="pct"/>
            <w:shd w:val="clear" w:color="auto" w:fill="auto"/>
            <w:vAlign w:val="center"/>
            <w:hideMark/>
          </w:tcPr>
          <w:p w14:paraId="4DF6C26A"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Giải tình thông tin liên quan đến đáp ứng điều kiện hưởng miễn trừ</w:t>
            </w:r>
          </w:p>
        </w:tc>
        <w:tc>
          <w:tcPr>
            <w:tcW w:w="373" w:type="pct"/>
            <w:shd w:val="clear" w:color="auto" w:fill="auto"/>
            <w:vAlign w:val="center"/>
            <w:hideMark/>
          </w:tcPr>
          <w:p w14:paraId="0E8D3BD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w:t>
            </w:r>
          </w:p>
        </w:tc>
        <w:tc>
          <w:tcPr>
            <w:tcW w:w="411" w:type="pct"/>
            <w:shd w:val="clear" w:color="auto" w:fill="auto"/>
            <w:vAlign w:val="center"/>
            <w:hideMark/>
          </w:tcPr>
          <w:p w14:paraId="5B3C9C90"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59.464</w:t>
            </w:r>
          </w:p>
        </w:tc>
        <w:tc>
          <w:tcPr>
            <w:tcW w:w="385" w:type="pct"/>
            <w:shd w:val="clear" w:color="auto" w:fill="auto"/>
            <w:vAlign w:val="center"/>
            <w:hideMark/>
          </w:tcPr>
          <w:p w14:paraId="3F4F1FC6"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5982B224"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05F8E64C"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38A7B59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2</w:t>
            </w:r>
          </w:p>
        </w:tc>
        <w:tc>
          <w:tcPr>
            <w:tcW w:w="496" w:type="pct"/>
            <w:shd w:val="clear" w:color="auto" w:fill="auto"/>
            <w:vAlign w:val="center"/>
            <w:hideMark/>
          </w:tcPr>
          <w:p w14:paraId="14ED723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118.928</w:t>
            </w:r>
          </w:p>
        </w:tc>
        <w:tc>
          <w:tcPr>
            <w:tcW w:w="428" w:type="pct"/>
            <w:shd w:val="clear" w:color="auto" w:fill="auto"/>
            <w:vAlign w:val="center"/>
            <w:hideMark/>
          </w:tcPr>
          <w:p w14:paraId="7443691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592391A3"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Thực hiện khi hồ sơ đã vào thụ lý</w:t>
            </w:r>
          </w:p>
        </w:tc>
      </w:tr>
      <w:tr w:rsidR="00F46BC2" w:rsidRPr="00C92062" w14:paraId="4436CDF5" w14:textId="77777777" w:rsidTr="00A245D7">
        <w:trPr>
          <w:trHeight w:val="300"/>
        </w:trPr>
        <w:tc>
          <w:tcPr>
            <w:tcW w:w="217" w:type="pct"/>
            <w:shd w:val="clear" w:color="000000" w:fill="E2EFDA"/>
            <w:vAlign w:val="center"/>
            <w:hideMark/>
          </w:tcPr>
          <w:p w14:paraId="70A171C9"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5</w:t>
            </w:r>
          </w:p>
        </w:tc>
        <w:tc>
          <w:tcPr>
            <w:tcW w:w="667" w:type="pct"/>
            <w:shd w:val="clear" w:color="000000" w:fill="E2EFDA"/>
            <w:vAlign w:val="center"/>
            <w:hideMark/>
          </w:tcPr>
          <w:p w14:paraId="7C97295F" w14:textId="77777777" w:rsidR="00F46BC2" w:rsidRPr="00C92062" w:rsidRDefault="00F46BC2" w:rsidP="00F46BC2">
            <w:pPr>
              <w:widowControl/>
              <w:spacing w:before="0" w:after="0"/>
              <w:jc w:val="left"/>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Công việc khác</w:t>
            </w:r>
          </w:p>
        </w:tc>
        <w:tc>
          <w:tcPr>
            <w:tcW w:w="386" w:type="pct"/>
            <w:shd w:val="clear" w:color="000000" w:fill="E2EFDA"/>
            <w:vAlign w:val="center"/>
            <w:hideMark/>
          </w:tcPr>
          <w:p w14:paraId="4E1B1D5E"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014282BB"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11" w:type="pct"/>
            <w:shd w:val="clear" w:color="000000" w:fill="E2EFDA"/>
            <w:vAlign w:val="center"/>
            <w:hideMark/>
          </w:tcPr>
          <w:p w14:paraId="6F9E02C4"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E2EFDA"/>
            <w:vAlign w:val="center"/>
            <w:hideMark/>
          </w:tcPr>
          <w:p w14:paraId="1BDD1A4F"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000000" w:fill="E2EFDA"/>
            <w:vAlign w:val="center"/>
            <w:hideMark/>
          </w:tcPr>
          <w:p w14:paraId="0C47068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E2EFDA"/>
            <w:vAlign w:val="center"/>
            <w:hideMark/>
          </w:tcPr>
          <w:p w14:paraId="1BD1CA2D"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E2EFDA"/>
            <w:vAlign w:val="center"/>
            <w:hideMark/>
          </w:tcPr>
          <w:p w14:paraId="5A45DA1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96" w:type="pct"/>
            <w:shd w:val="clear" w:color="000000" w:fill="E2EFDA"/>
            <w:vAlign w:val="center"/>
            <w:hideMark/>
          </w:tcPr>
          <w:p w14:paraId="44CD8C76"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8" w:type="pct"/>
            <w:shd w:val="clear" w:color="000000" w:fill="E2EFDA"/>
            <w:vAlign w:val="center"/>
            <w:hideMark/>
          </w:tcPr>
          <w:p w14:paraId="1C92635C"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shd w:val="clear" w:color="000000" w:fill="E2EFDA"/>
            <w:vAlign w:val="center"/>
          </w:tcPr>
          <w:p w14:paraId="36FA87C1" w14:textId="77777777" w:rsidR="00F46BC2" w:rsidRPr="00F46BC2" w:rsidRDefault="00F46BC2" w:rsidP="00F46BC2">
            <w:pPr>
              <w:jc w:val="cente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C92062" w14:paraId="13387AD7" w14:textId="77777777" w:rsidTr="00A245D7">
        <w:trPr>
          <w:trHeight w:val="300"/>
        </w:trPr>
        <w:tc>
          <w:tcPr>
            <w:tcW w:w="217" w:type="pct"/>
            <w:shd w:val="clear" w:color="000000" w:fill="E2EFDA"/>
            <w:vAlign w:val="center"/>
            <w:hideMark/>
          </w:tcPr>
          <w:p w14:paraId="0587F77D"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6</w:t>
            </w:r>
          </w:p>
        </w:tc>
        <w:tc>
          <w:tcPr>
            <w:tcW w:w="667" w:type="pct"/>
            <w:shd w:val="clear" w:color="000000" w:fill="E2EFDA"/>
            <w:vAlign w:val="center"/>
            <w:hideMark/>
          </w:tcPr>
          <w:p w14:paraId="4C2E34D3" w14:textId="77777777" w:rsidR="00F46BC2" w:rsidRPr="00C92062" w:rsidRDefault="00F46BC2" w:rsidP="00F46BC2">
            <w:pPr>
              <w:widowControl/>
              <w:spacing w:before="0" w:after="0"/>
              <w:jc w:val="left"/>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Nhận kết quả</w:t>
            </w:r>
          </w:p>
        </w:tc>
        <w:tc>
          <w:tcPr>
            <w:tcW w:w="386" w:type="pct"/>
            <w:shd w:val="clear" w:color="000000" w:fill="E2EFDA"/>
            <w:vAlign w:val="center"/>
            <w:hideMark/>
          </w:tcPr>
          <w:p w14:paraId="23AD6842"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Trực tiếp</w:t>
            </w:r>
          </w:p>
        </w:tc>
        <w:tc>
          <w:tcPr>
            <w:tcW w:w="373" w:type="pct"/>
            <w:shd w:val="clear" w:color="000000" w:fill="E2EFDA"/>
            <w:vAlign w:val="center"/>
            <w:hideMark/>
          </w:tcPr>
          <w:p w14:paraId="4E856B24"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11" w:type="pct"/>
            <w:shd w:val="clear" w:color="000000" w:fill="E2EFDA"/>
            <w:vAlign w:val="center"/>
            <w:hideMark/>
          </w:tcPr>
          <w:p w14:paraId="6F6C22A3"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E2EFDA"/>
            <w:vAlign w:val="center"/>
            <w:hideMark/>
          </w:tcPr>
          <w:p w14:paraId="2279A9E6"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000000" w:fill="E2EFDA"/>
            <w:vAlign w:val="center"/>
            <w:hideMark/>
          </w:tcPr>
          <w:p w14:paraId="30779893"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E2EFDA"/>
            <w:vAlign w:val="center"/>
            <w:hideMark/>
          </w:tcPr>
          <w:p w14:paraId="772505D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E2EFDA"/>
            <w:vAlign w:val="center"/>
            <w:hideMark/>
          </w:tcPr>
          <w:p w14:paraId="625DB2B0"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96" w:type="pct"/>
            <w:shd w:val="clear" w:color="000000" w:fill="E2EFDA"/>
            <w:vAlign w:val="center"/>
            <w:hideMark/>
          </w:tcPr>
          <w:p w14:paraId="3F9D02F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8" w:type="pct"/>
            <w:shd w:val="clear" w:color="000000" w:fill="E2EFDA"/>
            <w:vAlign w:val="center"/>
            <w:hideMark/>
          </w:tcPr>
          <w:p w14:paraId="0586E52B"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shd w:val="clear" w:color="000000" w:fill="E2EFDA"/>
            <w:vAlign w:val="center"/>
          </w:tcPr>
          <w:p w14:paraId="231261A3" w14:textId="77777777" w:rsidR="00F46BC2" w:rsidRPr="00F46BC2" w:rsidRDefault="00F46BC2" w:rsidP="00F46BC2">
            <w:pPr>
              <w:jc w:val="cente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C92062" w14:paraId="4D0B8185" w14:textId="77777777" w:rsidTr="00A245D7">
        <w:trPr>
          <w:trHeight w:val="300"/>
        </w:trPr>
        <w:tc>
          <w:tcPr>
            <w:tcW w:w="217" w:type="pct"/>
            <w:shd w:val="clear" w:color="auto" w:fill="auto"/>
            <w:vAlign w:val="center"/>
            <w:hideMark/>
          </w:tcPr>
          <w:p w14:paraId="78CD4EA9"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lastRenderedPageBreak/>
              <w:t> </w:t>
            </w:r>
          </w:p>
        </w:tc>
        <w:tc>
          <w:tcPr>
            <w:tcW w:w="667" w:type="pct"/>
            <w:shd w:val="clear" w:color="auto" w:fill="auto"/>
            <w:vAlign w:val="center"/>
            <w:hideMark/>
          </w:tcPr>
          <w:p w14:paraId="774FB150"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6" w:type="pct"/>
            <w:shd w:val="clear" w:color="auto" w:fill="auto"/>
            <w:vAlign w:val="center"/>
            <w:hideMark/>
          </w:tcPr>
          <w:p w14:paraId="47523715"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Bưu chính</w:t>
            </w:r>
          </w:p>
        </w:tc>
        <w:tc>
          <w:tcPr>
            <w:tcW w:w="373" w:type="pct"/>
            <w:shd w:val="clear" w:color="auto" w:fill="auto"/>
            <w:vAlign w:val="center"/>
            <w:hideMark/>
          </w:tcPr>
          <w:p w14:paraId="3818058F"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11" w:type="pct"/>
            <w:shd w:val="clear" w:color="auto" w:fill="auto"/>
            <w:vAlign w:val="center"/>
            <w:hideMark/>
          </w:tcPr>
          <w:p w14:paraId="0C9A0C21"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0CD004E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23593DF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31AA954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782DA440"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96" w:type="pct"/>
            <w:shd w:val="clear" w:color="auto" w:fill="auto"/>
            <w:vAlign w:val="center"/>
            <w:hideMark/>
          </w:tcPr>
          <w:p w14:paraId="0A0314D4"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3342B9F2"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21E443D8" w14:textId="77777777" w:rsidR="00F46BC2" w:rsidRPr="00F46BC2" w:rsidRDefault="00F46BC2" w:rsidP="00F46BC2">
            <w:pPr>
              <w:jc w:val="cente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C92062" w14:paraId="39EE9A6E" w14:textId="77777777" w:rsidTr="00A245D7">
        <w:trPr>
          <w:trHeight w:val="300"/>
        </w:trPr>
        <w:tc>
          <w:tcPr>
            <w:tcW w:w="217" w:type="pct"/>
            <w:shd w:val="clear" w:color="auto" w:fill="auto"/>
            <w:vAlign w:val="center"/>
            <w:hideMark/>
          </w:tcPr>
          <w:p w14:paraId="4D74B32B"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667" w:type="pct"/>
            <w:shd w:val="clear" w:color="auto" w:fill="auto"/>
            <w:vAlign w:val="center"/>
            <w:hideMark/>
          </w:tcPr>
          <w:p w14:paraId="110A4906"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6" w:type="pct"/>
            <w:shd w:val="clear" w:color="auto" w:fill="auto"/>
            <w:vAlign w:val="center"/>
            <w:hideMark/>
          </w:tcPr>
          <w:p w14:paraId="52A01AD5" w14:textId="77777777" w:rsidR="00F46BC2" w:rsidRPr="00C92062" w:rsidRDefault="00F46BC2" w:rsidP="00F46BC2">
            <w:pPr>
              <w:widowControl/>
              <w:spacing w:before="0" w:after="0"/>
              <w:jc w:val="lef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Điện tử</w:t>
            </w:r>
          </w:p>
        </w:tc>
        <w:tc>
          <w:tcPr>
            <w:tcW w:w="373" w:type="pct"/>
            <w:shd w:val="clear" w:color="auto" w:fill="auto"/>
            <w:vAlign w:val="center"/>
            <w:hideMark/>
          </w:tcPr>
          <w:p w14:paraId="63324B4C" w14:textId="77777777" w:rsidR="00F46BC2" w:rsidRPr="00C92062" w:rsidRDefault="00F46BC2" w:rsidP="00F46BC2">
            <w:pPr>
              <w:widowControl/>
              <w:spacing w:before="0" w:after="0"/>
              <w:jc w:val="right"/>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11" w:type="pct"/>
            <w:shd w:val="clear" w:color="auto" w:fill="auto"/>
            <w:vAlign w:val="center"/>
            <w:hideMark/>
          </w:tcPr>
          <w:p w14:paraId="1B7F8E5C"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07851A8B"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auto" w:fill="auto"/>
            <w:vAlign w:val="center"/>
            <w:hideMark/>
          </w:tcPr>
          <w:p w14:paraId="1858060A"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03EC6250"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auto" w:fill="auto"/>
            <w:vAlign w:val="center"/>
            <w:hideMark/>
          </w:tcPr>
          <w:p w14:paraId="1E843EC7"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96" w:type="pct"/>
            <w:shd w:val="clear" w:color="auto" w:fill="auto"/>
            <w:vAlign w:val="center"/>
            <w:hideMark/>
          </w:tcPr>
          <w:p w14:paraId="5269161C"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2482046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7" w:type="pct"/>
            <w:vAlign w:val="center"/>
          </w:tcPr>
          <w:p w14:paraId="2AEF5076" w14:textId="77777777" w:rsidR="00F46BC2" w:rsidRPr="00F46BC2" w:rsidRDefault="00F46BC2" w:rsidP="00F46BC2">
            <w:pPr>
              <w:jc w:val="cente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C92062" w14:paraId="58F06654" w14:textId="77777777" w:rsidTr="00F46BC2">
        <w:trPr>
          <w:trHeight w:val="300"/>
        </w:trPr>
        <w:tc>
          <w:tcPr>
            <w:tcW w:w="217" w:type="pct"/>
            <w:shd w:val="clear" w:color="000000" w:fill="FFD966"/>
            <w:vAlign w:val="center"/>
            <w:hideMark/>
          </w:tcPr>
          <w:p w14:paraId="11A74674"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1053" w:type="pct"/>
            <w:gridSpan w:val="2"/>
            <w:shd w:val="clear" w:color="000000" w:fill="FFD966"/>
            <w:vAlign w:val="center"/>
            <w:hideMark/>
          </w:tcPr>
          <w:p w14:paraId="59469779" w14:textId="77777777" w:rsidR="00F46BC2" w:rsidRPr="00C92062" w:rsidRDefault="00F46BC2" w:rsidP="00F46BC2">
            <w:pPr>
              <w:widowControl/>
              <w:spacing w:before="0" w:after="0"/>
              <w:jc w:val="left"/>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TỔNG</w:t>
            </w:r>
          </w:p>
        </w:tc>
        <w:tc>
          <w:tcPr>
            <w:tcW w:w="373" w:type="pct"/>
            <w:shd w:val="clear" w:color="000000" w:fill="FFD966"/>
            <w:vAlign w:val="center"/>
            <w:hideMark/>
          </w:tcPr>
          <w:p w14:paraId="042DD3C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11" w:type="pct"/>
            <w:shd w:val="clear" w:color="000000" w:fill="FFD966"/>
            <w:vAlign w:val="center"/>
            <w:hideMark/>
          </w:tcPr>
          <w:p w14:paraId="6D2326F4"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FFD966"/>
            <w:vAlign w:val="center"/>
            <w:hideMark/>
          </w:tcPr>
          <w:p w14:paraId="789A436B"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40" w:type="pct"/>
            <w:shd w:val="clear" w:color="000000" w:fill="FFD966"/>
            <w:vAlign w:val="center"/>
            <w:hideMark/>
          </w:tcPr>
          <w:p w14:paraId="5119458C"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FFD966"/>
            <w:vAlign w:val="center"/>
            <w:hideMark/>
          </w:tcPr>
          <w:p w14:paraId="518DF86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385" w:type="pct"/>
            <w:shd w:val="clear" w:color="000000" w:fill="FFD966"/>
            <w:vAlign w:val="center"/>
            <w:hideMark/>
          </w:tcPr>
          <w:p w14:paraId="4E80755E"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96" w:type="pct"/>
            <w:shd w:val="clear" w:color="000000" w:fill="FFD966"/>
            <w:vAlign w:val="center"/>
            <w:hideMark/>
          </w:tcPr>
          <w:p w14:paraId="31237615" w14:textId="77777777" w:rsidR="00F46BC2" w:rsidRPr="00C92062" w:rsidRDefault="00F46BC2" w:rsidP="00F46BC2">
            <w:pPr>
              <w:widowControl/>
              <w:spacing w:before="0" w:after="0"/>
              <w:jc w:val="center"/>
              <w:rPr>
                <w:rFonts w:ascii="Times New Roman" w:eastAsia="Times New Roman" w:hAnsi="Times New Roman" w:cs="Times New Roman"/>
                <w:color w:val="000000"/>
                <w:sz w:val="20"/>
                <w:szCs w:val="20"/>
                <w:lang w:val="en-US"/>
              </w:rPr>
            </w:pPr>
            <w:r w:rsidRPr="00C92062">
              <w:rPr>
                <w:rFonts w:ascii="Times New Roman" w:eastAsia="Times New Roman" w:hAnsi="Times New Roman" w:cs="Times New Roman"/>
                <w:color w:val="000000"/>
                <w:sz w:val="20"/>
                <w:szCs w:val="20"/>
                <w:lang w:val="en-US"/>
              </w:rPr>
              <w:t> </w:t>
            </w:r>
          </w:p>
        </w:tc>
        <w:tc>
          <w:tcPr>
            <w:tcW w:w="428" w:type="pct"/>
            <w:shd w:val="clear" w:color="000000" w:fill="FFD966"/>
            <w:vAlign w:val="center"/>
            <w:hideMark/>
          </w:tcPr>
          <w:p w14:paraId="3875E2CA"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C92062">
              <w:rPr>
                <w:rFonts w:ascii="Times New Roman" w:eastAsia="Times New Roman" w:hAnsi="Times New Roman" w:cs="Times New Roman"/>
                <w:b/>
                <w:bCs/>
                <w:color w:val="000000"/>
                <w:sz w:val="20"/>
                <w:szCs w:val="20"/>
                <w:lang w:val="en-US"/>
              </w:rPr>
              <w:t>75.496.262</w:t>
            </w:r>
          </w:p>
        </w:tc>
        <w:tc>
          <w:tcPr>
            <w:tcW w:w="427" w:type="pct"/>
            <w:shd w:val="clear" w:color="000000" w:fill="FFD966"/>
          </w:tcPr>
          <w:p w14:paraId="1D8A2D16" w14:textId="77777777" w:rsidR="00F46BC2" w:rsidRPr="00F46BC2" w:rsidRDefault="00F46BC2" w:rsidP="00F46BC2">
            <w:pPr>
              <w:widowControl/>
              <w:spacing w:before="0" w:after="0"/>
              <w:jc w:val="center"/>
              <w:rPr>
                <w:rFonts w:ascii="Times New Roman" w:eastAsia="Times New Roman" w:hAnsi="Times New Roman" w:cs="Times New Roman"/>
                <w:b/>
                <w:bCs/>
                <w:color w:val="000000"/>
                <w:sz w:val="20"/>
                <w:szCs w:val="20"/>
                <w:lang w:val="en-US"/>
              </w:rPr>
            </w:pPr>
          </w:p>
        </w:tc>
      </w:tr>
    </w:tbl>
    <w:p w14:paraId="19928D58" w14:textId="77777777" w:rsidR="00C92062" w:rsidRDefault="00C92062" w:rsidP="00634ECD">
      <w:pPr>
        <w:ind w:firstLine="567"/>
        <w:rPr>
          <w:rFonts w:ascii="Times New Roman" w:eastAsia="Times New Roman" w:hAnsi="Times New Roman" w:cs="Times New Roman"/>
          <w:b/>
          <w:bCs/>
          <w:sz w:val="28"/>
          <w:szCs w:val="28"/>
        </w:rPr>
      </w:pPr>
    </w:p>
    <w:p w14:paraId="264520DE" w14:textId="77777777" w:rsidR="00C92062" w:rsidRDefault="00C92062" w:rsidP="00634ECD">
      <w:pPr>
        <w:ind w:firstLine="567"/>
        <w:rPr>
          <w:rFonts w:ascii="Times New Roman" w:eastAsia="Times New Roman" w:hAnsi="Times New Roman" w:cs="Times New Roman"/>
          <w:b/>
          <w:bCs/>
          <w:sz w:val="28"/>
          <w:szCs w:val="28"/>
        </w:rPr>
      </w:pPr>
    </w:p>
    <w:p w14:paraId="450AAB75" w14:textId="77777777" w:rsidR="00A245D7" w:rsidRDefault="00A245D7" w:rsidP="00634ECD">
      <w:pPr>
        <w:ind w:firstLine="567"/>
        <w:rPr>
          <w:rFonts w:ascii="Times New Roman" w:eastAsia="Times New Roman" w:hAnsi="Times New Roman" w:cs="Times New Roman"/>
          <w:b/>
          <w:bCs/>
          <w:sz w:val="28"/>
          <w:szCs w:val="28"/>
        </w:rPr>
      </w:pPr>
    </w:p>
    <w:p w14:paraId="456073EE" w14:textId="77777777" w:rsidR="00A245D7" w:rsidRDefault="00A245D7" w:rsidP="00634ECD">
      <w:pPr>
        <w:ind w:firstLine="567"/>
        <w:rPr>
          <w:rFonts w:ascii="Times New Roman" w:eastAsia="Times New Roman" w:hAnsi="Times New Roman" w:cs="Times New Roman"/>
          <w:b/>
          <w:bCs/>
          <w:sz w:val="28"/>
          <w:szCs w:val="28"/>
        </w:rPr>
      </w:pPr>
    </w:p>
    <w:p w14:paraId="204C55CB" w14:textId="77777777" w:rsidR="00A245D7" w:rsidRDefault="00A245D7" w:rsidP="00634ECD">
      <w:pPr>
        <w:ind w:firstLine="567"/>
        <w:rPr>
          <w:rFonts w:ascii="Times New Roman" w:eastAsia="Times New Roman" w:hAnsi="Times New Roman" w:cs="Times New Roman"/>
          <w:b/>
          <w:bCs/>
          <w:sz w:val="28"/>
          <w:szCs w:val="28"/>
        </w:rPr>
      </w:pPr>
    </w:p>
    <w:p w14:paraId="2B84088A" w14:textId="77777777" w:rsidR="00A245D7" w:rsidRDefault="00A245D7" w:rsidP="00634ECD">
      <w:pPr>
        <w:ind w:firstLine="567"/>
        <w:rPr>
          <w:rFonts w:ascii="Times New Roman" w:eastAsia="Times New Roman" w:hAnsi="Times New Roman" w:cs="Times New Roman"/>
          <w:b/>
          <w:bCs/>
          <w:sz w:val="28"/>
          <w:szCs w:val="28"/>
        </w:rPr>
      </w:pPr>
    </w:p>
    <w:p w14:paraId="03486E07" w14:textId="77777777" w:rsidR="00A245D7" w:rsidRDefault="00A245D7" w:rsidP="00634ECD">
      <w:pPr>
        <w:ind w:firstLine="567"/>
        <w:rPr>
          <w:rFonts w:ascii="Times New Roman" w:eastAsia="Times New Roman" w:hAnsi="Times New Roman" w:cs="Times New Roman"/>
          <w:b/>
          <w:bCs/>
          <w:sz w:val="28"/>
          <w:szCs w:val="28"/>
        </w:rPr>
      </w:pPr>
    </w:p>
    <w:p w14:paraId="0CB1B87F" w14:textId="77777777" w:rsidR="00A245D7" w:rsidRDefault="00A245D7" w:rsidP="00634ECD">
      <w:pPr>
        <w:ind w:firstLine="567"/>
        <w:rPr>
          <w:rFonts w:ascii="Times New Roman" w:eastAsia="Times New Roman" w:hAnsi="Times New Roman" w:cs="Times New Roman"/>
          <w:b/>
          <w:bCs/>
          <w:sz w:val="28"/>
          <w:szCs w:val="28"/>
        </w:rPr>
      </w:pPr>
    </w:p>
    <w:p w14:paraId="18FF8B3A" w14:textId="77777777" w:rsidR="00A245D7" w:rsidRDefault="00A245D7" w:rsidP="00634ECD">
      <w:pPr>
        <w:ind w:firstLine="567"/>
        <w:rPr>
          <w:rFonts w:ascii="Times New Roman" w:eastAsia="Times New Roman" w:hAnsi="Times New Roman" w:cs="Times New Roman"/>
          <w:b/>
          <w:bCs/>
          <w:sz w:val="28"/>
          <w:szCs w:val="28"/>
        </w:rPr>
      </w:pPr>
    </w:p>
    <w:p w14:paraId="1E8CE530" w14:textId="77777777" w:rsidR="00A245D7" w:rsidRDefault="00A245D7" w:rsidP="00634ECD">
      <w:pPr>
        <w:ind w:firstLine="567"/>
        <w:rPr>
          <w:rFonts w:ascii="Times New Roman" w:eastAsia="Times New Roman" w:hAnsi="Times New Roman" w:cs="Times New Roman"/>
          <w:b/>
          <w:bCs/>
          <w:sz w:val="28"/>
          <w:szCs w:val="28"/>
        </w:rPr>
      </w:pPr>
    </w:p>
    <w:p w14:paraId="1E4124B7" w14:textId="77777777" w:rsidR="00A245D7" w:rsidRDefault="00A245D7" w:rsidP="00634ECD">
      <w:pPr>
        <w:ind w:firstLine="567"/>
        <w:rPr>
          <w:rFonts w:ascii="Times New Roman" w:eastAsia="Times New Roman" w:hAnsi="Times New Roman" w:cs="Times New Roman"/>
          <w:b/>
          <w:bCs/>
          <w:sz w:val="28"/>
          <w:szCs w:val="28"/>
        </w:rPr>
      </w:pPr>
    </w:p>
    <w:p w14:paraId="442A3A23" w14:textId="77777777" w:rsidR="00A245D7" w:rsidRDefault="00A245D7" w:rsidP="00634ECD">
      <w:pPr>
        <w:ind w:firstLine="567"/>
        <w:rPr>
          <w:rFonts w:ascii="Times New Roman" w:eastAsia="Times New Roman" w:hAnsi="Times New Roman" w:cs="Times New Roman"/>
          <w:b/>
          <w:bCs/>
          <w:sz w:val="28"/>
          <w:szCs w:val="28"/>
        </w:rPr>
      </w:pPr>
    </w:p>
    <w:p w14:paraId="23053502" w14:textId="77777777" w:rsidR="00A245D7" w:rsidRDefault="00A245D7" w:rsidP="00634ECD">
      <w:pPr>
        <w:ind w:firstLine="567"/>
        <w:rPr>
          <w:rFonts w:ascii="Times New Roman" w:eastAsia="Times New Roman" w:hAnsi="Times New Roman" w:cs="Times New Roman"/>
          <w:b/>
          <w:bCs/>
          <w:sz w:val="28"/>
          <w:szCs w:val="28"/>
        </w:rPr>
      </w:pPr>
    </w:p>
    <w:p w14:paraId="19CF5942" w14:textId="77777777" w:rsidR="00A245D7" w:rsidRDefault="00A245D7" w:rsidP="00634ECD">
      <w:pPr>
        <w:ind w:firstLine="567"/>
        <w:rPr>
          <w:rFonts w:ascii="Times New Roman" w:eastAsia="Times New Roman" w:hAnsi="Times New Roman" w:cs="Times New Roman"/>
          <w:b/>
          <w:bCs/>
          <w:sz w:val="28"/>
          <w:szCs w:val="28"/>
        </w:rPr>
      </w:pPr>
    </w:p>
    <w:p w14:paraId="429FF00D" w14:textId="77777777" w:rsidR="00A245D7" w:rsidRDefault="00A245D7" w:rsidP="00634ECD">
      <w:pPr>
        <w:ind w:firstLine="567"/>
        <w:rPr>
          <w:rFonts w:ascii="Times New Roman" w:eastAsia="Times New Roman" w:hAnsi="Times New Roman" w:cs="Times New Roman"/>
          <w:b/>
          <w:bCs/>
          <w:sz w:val="28"/>
          <w:szCs w:val="28"/>
        </w:rPr>
      </w:pPr>
    </w:p>
    <w:p w14:paraId="0CC8E99C" w14:textId="77777777" w:rsidR="00D67D77" w:rsidRDefault="00D67D77" w:rsidP="00634ECD">
      <w:pPr>
        <w:ind w:firstLine="567"/>
        <w:rPr>
          <w:rFonts w:ascii="Times New Roman" w:eastAsia="Times New Roman" w:hAnsi="Times New Roman" w:cs="Times New Roman"/>
          <w:b/>
          <w:bCs/>
          <w:sz w:val="28"/>
          <w:szCs w:val="28"/>
        </w:rPr>
      </w:pPr>
      <w:r w:rsidRPr="00D67D77">
        <w:rPr>
          <w:rFonts w:ascii="Times New Roman" w:eastAsia="Times New Roman" w:hAnsi="Times New Roman" w:cs="Times New Roman"/>
          <w:b/>
          <w:bCs/>
          <w:sz w:val="28"/>
          <w:szCs w:val="28"/>
        </w:rPr>
        <w:lastRenderedPageBreak/>
        <w:t>II. CHI PHÍ TUÂN THỦ THỦ TỤC HÀNH CHÍNH SAU KHI CẮT GIẢM</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927"/>
        <w:gridCol w:w="1110"/>
        <w:gridCol w:w="1028"/>
        <w:gridCol w:w="1133"/>
        <w:gridCol w:w="1072"/>
        <w:gridCol w:w="1211"/>
        <w:gridCol w:w="1094"/>
        <w:gridCol w:w="1111"/>
        <w:gridCol w:w="1366"/>
        <w:gridCol w:w="1179"/>
        <w:gridCol w:w="1294"/>
      </w:tblGrid>
      <w:tr w:rsidR="00F46BC2" w:rsidRPr="00D67D77" w14:paraId="1D95DDD9" w14:textId="77777777" w:rsidTr="00163886">
        <w:trPr>
          <w:trHeight w:val="765"/>
        </w:trPr>
        <w:tc>
          <w:tcPr>
            <w:tcW w:w="217" w:type="pct"/>
            <w:shd w:val="clear" w:color="000000" w:fill="E7E6E6"/>
            <w:vAlign w:val="center"/>
            <w:hideMark/>
          </w:tcPr>
          <w:p w14:paraId="12B6B2B5"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STT</w:t>
            </w:r>
          </w:p>
        </w:tc>
        <w:tc>
          <w:tcPr>
            <w:tcW w:w="682" w:type="pct"/>
            <w:shd w:val="clear" w:color="000000" w:fill="E7E6E6"/>
            <w:vAlign w:val="center"/>
            <w:hideMark/>
          </w:tcPr>
          <w:p w14:paraId="05F2839A"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Các công việc khi thực hiện TTHC</w:t>
            </w:r>
          </w:p>
        </w:tc>
        <w:tc>
          <w:tcPr>
            <w:tcW w:w="393" w:type="pct"/>
            <w:shd w:val="clear" w:color="000000" w:fill="E7E6E6"/>
            <w:vAlign w:val="center"/>
            <w:hideMark/>
          </w:tcPr>
          <w:p w14:paraId="43AF671D"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Các hoạt động/ cách thức thực hiện cụ thể</w:t>
            </w:r>
          </w:p>
        </w:tc>
        <w:tc>
          <w:tcPr>
            <w:tcW w:w="364" w:type="pct"/>
            <w:shd w:val="clear" w:color="000000" w:fill="E7E6E6"/>
            <w:vAlign w:val="center"/>
            <w:hideMark/>
          </w:tcPr>
          <w:p w14:paraId="3B1397E8"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Thời gian thực hiện </w:t>
            </w:r>
            <w:r w:rsidRPr="00D67D77">
              <w:rPr>
                <w:rFonts w:ascii="Times New Roman" w:eastAsia="Times New Roman" w:hAnsi="Times New Roman" w:cs="Times New Roman"/>
                <w:color w:val="000000"/>
                <w:sz w:val="20"/>
                <w:szCs w:val="20"/>
                <w:lang w:val="en-US"/>
              </w:rPr>
              <w:t>(giờ)</w:t>
            </w:r>
          </w:p>
        </w:tc>
        <w:tc>
          <w:tcPr>
            <w:tcW w:w="401" w:type="pct"/>
            <w:shd w:val="clear" w:color="000000" w:fill="E7E6E6"/>
            <w:vAlign w:val="center"/>
            <w:hideMark/>
          </w:tcPr>
          <w:p w14:paraId="79B766FC"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Mức TNBQ /01 giờ làm việc </w:t>
            </w:r>
            <w:r w:rsidRPr="00D67D77">
              <w:rPr>
                <w:rFonts w:ascii="Times New Roman" w:eastAsia="Times New Roman" w:hAnsi="Times New Roman" w:cs="Times New Roman"/>
                <w:color w:val="000000"/>
                <w:sz w:val="20"/>
                <w:szCs w:val="20"/>
                <w:lang w:val="en-US"/>
              </w:rPr>
              <w:t>(đồng)</w:t>
            </w:r>
          </w:p>
        </w:tc>
        <w:tc>
          <w:tcPr>
            <w:tcW w:w="379" w:type="pct"/>
            <w:shd w:val="clear" w:color="000000" w:fill="E7E6E6"/>
            <w:vAlign w:val="center"/>
            <w:hideMark/>
          </w:tcPr>
          <w:p w14:paraId="0BF6CB3C"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Mức chi phí thuê tư vấn, dịch vụ </w:t>
            </w:r>
            <w:r w:rsidRPr="00D67D77">
              <w:rPr>
                <w:rFonts w:ascii="Times New Roman" w:eastAsia="Times New Roman" w:hAnsi="Times New Roman" w:cs="Times New Roman"/>
                <w:color w:val="000000"/>
                <w:sz w:val="20"/>
                <w:szCs w:val="20"/>
                <w:lang w:val="en-US"/>
              </w:rPr>
              <w:t>(đồng)</w:t>
            </w:r>
          </w:p>
        </w:tc>
        <w:tc>
          <w:tcPr>
            <w:tcW w:w="428" w:type="pct"/>
            <w:shd w:val="clear" w:color="000000" w:fill="E7E6E6"/>
            <w:vAlign w:val="center"/>
            <w:hideMark/>
          </w:tcPr>
          <w:p w14:paraId="15DF6FAD"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Mức phí, lệ phí, chi phí khác </w:t>
            </w:r>
            <w:r w:rsidRPr="00D67D77">
              <w:rPr>
                <w:rFonts w:ascii="Times New Roman" w:eastAsia="Times New Roman" w:hAnsi="Times New Roman" w:cs="Times New Roman"/>
                <w:color w:val="000000"/>
                <w:sz w:val="20"/>
                <w:szCs w:val="20"/>
                <w:lang w:val="en-US"/>
              </w:rPr>
              <w:t>(đồng)</w:t>
            </w:r>
          </w:p>
        </w:tc>
        <w:tc>
          <w:tcPr>
            <w:tcW w:w="387" w:type="pct"/>
            <w:shd w:val="clear" w:color="000000" w:fill="E7E6E6"/>
            <w:vAlign w:val="center"/>
            <w:hideMark/>
          </w:tcPr>
          <w:p w14:paraId="37CC0023"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Số lần thực hiện /01 năm</w:t>
            </w:r>
          </w:p>
        </w:tc>
        <w:tc>
          <w:tcPr>
            <w:tcW w:w="393" w:type="pct"/>
            <w:shd w:val="clear" w:color="000000" w:fill="E7E6E6"/>
            <w:vAlign w:val="center"/>
            <w:hideMark/>
          </w:tcPr>
          <w:p w14:paraId="282E12B6"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Số lượng đối tượng tuân thủ/01 năm</w:t>
            </w:r>
          </w:p>
        </w:tc>
        <w:tc>
          <w:tcPr>
            <w:tcW w:w="483" w:type="pct"/>
            <w:shd w:val="clear" w:color="000000" w:fill="E7E6E6"/>
            <w:vAlign w:val="center"/>
            <w:hideMark/>
          </w:tcPr>
          <w:p w14:paraId="0A909B59"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Chi phí thực hiện TTHC </w:t>
            </w:r>
            <w:r w:rsidRPr="00D67D77">
              <w:rPr>
                <w:rFonts w:ascii="Times New Roman" w:eastAsia="Times New Roman" w:hAnsi="Times New Roman" w:cs="Times New Roman"/>
                <w:color w:val="000000"/>
                <w:sz w:val="20"/>
                <w:szCs w:val="20"/>
                <w:lang w:val="en-US"/>
              </w:rPr>
              <w:t>(đồng)</w:t>
            </w:r>
          </w:p>
        </w:tc>
        <w:tc>
          <w:tcPr>
            <w:tcW w:w="417" w:type="pct"/>
            <w:shd w:val="clear" w:color="000000" w:fill="E7E6E6"/>
            <w:vAlign w:val="center"/>
            <w:hideMark/>
          </w:tcPr>
          <w:p w14:paraId="68A466E4"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Tổng chi phí thực hiện TTHC/01 năm </w:t>
            </w:r>
            <w:r w:rsidRPr="00D67D77">
              <w:rPr>
                <w:rFonts w:ascii="Times New Roman" w:eastAsia="Times New Roman" w:hAnsi="Times New Roman" w:cs="Times New Roman"/>
                <w:color w:val="000000"/>
                <w:sz w:val="20"/>
                <w:szCs w:val="20"/>
                <w:lang w:val="en-US"/>
              </w:rPr>
              <w:t>(đồng)</w:t>
            </w:r>
          </w:p>
        </w:tc>
        <w:tc>
          <w:tcPr>
            <w:tcW w:w="458" w:type="pct"/>
            <w:shd w:val="clear" w:color="000000" w:fill="E7E6E6"/>
          </w:tcPr>
          <w:p w14:paraId="060C3690"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r>
              <w:rPr>
                <w:rFonts w:ascii="Times New Roman" w:eastAsia="Times New Roman" w:hAnsi="Times New Roman" w:cs="Times New Roman"/>
                <w:b/>
                <w:bCs/>
                <w:color w:val="000000"/>
                <w:sz w:val="20"/>
                <w:szCs w:val="20"/>
                <w:lang w:val="en-US"/>
              </w:rPr>
              <w:t>Ghi chú</w:t>
            </w:r>
          </w:p>
        </w:tc>
      </w:tr>
      <w:tr w:rsidR="00F46BC2" w:rsidRPr="00D67D77" w14:paraId="62DFEB70" w14:textId="77777777" w:rsidTr="00163886">
        <w:trPr>
          <w:trHeight w:val="300"/>
        </w:trPr>
        <w:tc>
          <w:tcPr>
            <w:tcW w:w="217" w:type="pct"/>
            <w:shd w:val="clear" w:color="000000" w:fill="E2EFDA"/>
            <w:vAlign w:val="center"/>
            <w:hideMark/>
          </w:tcPr>
          <w:p w14:paraId="196C95C4"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1</w:t>
            </w:r>
          </w:p>
        </w:tc>
        <w:tc>
          <w:tcPr>
            <w:tcW w:w="682" w:type="pct"/>
            <w:shd w:val="clear" w:color="000000" w:fill="E2EFDA"/>
            <w:vAlign w:val="center"/>
            <w:hideMark/>
          </w:tcPr>
          <w:p w14:paraId="75BA4210" w14:textId="77777777" w:rsidR="00F46BC2" w:rsidRPr="00D67D77" w:rsidRDefault="00F46BC2" w:rsidP="00F46BC2">
            <w:pPr>
              <w:widowControl/>
              <w:spacing w:before="0" w:after="0"/>
              <w:jc w:val="left"/>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Chuẩn bị hồ sơ</w:t>
            </w:r>
          </w:p>
        </w:tc>
        <w:tc>
          <w:tcPr>
            <w:tcW w:w="393" w:type="pct"/>
            <w:shd w:val="clear" w:color="000000" w:fill="E2EFDA"/>
            <w:vAlign w:val="center"/>
            <w:hideMark/>
          </w:tcPr>
          <w:p w14:paraId="0585530E"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64" w:type="pct"/>
            <w:shd w:val="clear" w:color="000000" w:fill="E2EFDA"/>
            <w:vAlign w:val="center"/>
            <w:hideMark/>
          </w:tcPr>
          <w:p w14:paraId="66D001A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01" w:type="pct"/>
            <w:shd w:val="clear" w:color="000000" w:fill="E2EFDA"/>
            <w:vAlign w:val="center"/>
            <w:hideMark/>
          </w:tcPr>
          <w:p w14:paraId="54DC14AC"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000000" w:fill="E2EFDA"/>
            <w:vAlign w:val="center"/>
            <w:hideMark/>
          </w:tcPr>
          <w:p w14:paraId="1A11DC6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000000" w:fill="E2EFDA"/>
            <w:vAlign w:val="center"/>
            <w:hideMark/>
          </w:tcPr>
          <w:p w14:paraId="3A40638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000000" w:fill="E2EFDA"/>
            <w:vAlign w:val="center"/>
            <w:hideMark/>
          </w:tcPr>
          <w:p w14:paraId="533740A1"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000000" w:fill="E2EFDA"/>
            <w:vAlign w:val="center"/>
            <w:hideMark/>
          </w:tcPr>
          <w:p w14:paraId="09B753BB"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83" w:type="pct"/>
            <w:shd w:val="clear" w:color="000000" w:fill="E2EFDA"/>
            <w:vAlign w:val="center"/>
            <w:hideMark/>
          </w:tcPr>
          <w:p w14:paraId="5913EE58"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17" w:type="pct"/>
            <w:shd w:val="clear" w:color="000000" w:fill="E2EFDA"/>
            <w:vAlign w:val="center"/>
            <w:hideMark/>
          </w:tcPr>
          <w:p w14:paraId="6CAB95C2"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23.593.422</w:t>
            </w:r>
          </w:p>
        </w:tc>
        <w:tc>
          <w:tcPr>
            <w:tcW w:w="458" w:type="pct"/>
            <w:shd w:val="clear" w:color="000000" w:fill="E2EFDA"/>
          </w:tcPr>
          <w:p w14:paraId="0D9D33FB" w14:textId="77777777" w:rsidR="00F46BC2" w:rsidRPr="00C92062" w:rsidRDefault="00F46BC2" w:rsidP="00F46BC2">
            <w:pPr>
              <w:widowControl/>
              <w:spacing w:before="0" w:after="0"/>
              <w:jc w:val="center"/>
              <w:rPr>
                <w:rFonts w:ascii="Times New Roman" w:eastAsia="Times New Roman" w:hAnsi="Times New Roman" w:cs="Times New Roman"/>
                <w:b/>
                <w:bCs/>
                <w:color w:val="000000"/>
                <w:sz w:val="20"/>
                <w:szCs w:val="20"/>
                <w:lang w:val="en-US"/>
              </w:rPr>
            </w:pPr>
          </w:p>
        </w:tc>
      </w:tr>
      <w:tr w:rsidR="00F46BC2" w:rsidRPr="00D67D77" w14:paraId="5453E9E9" w14:textId="77777777" w:rsidTr="00163886">
        <w:trPr>
          <w:trHeight w:val="1725"/>
        </w:trPr>
        <w:tc>
          <w:tcPr>
            <w:tcW w:w="217" w:type="pct"/>
            <w:shd w:val="clear" w:color="auto" w:fill="auto"/>
            <w:vAlign w:val="center"/>
            <w:hideMark/>
          </w:tcPr>
          <w:p w14:paraId="43581DE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1.1</w:t>
            </w:r>
          </w:p>
        </w:tc>
        <w:tc>
          <w:tcPr>
            <w:tcW w:w="682" w:type="pct"/>
            <w:shd w:val="clear" w:color="auto" w:fill="auto"/>
            <w:vAlign w:val="center"/>
            <w:hideMark/>
          </w:tcPr>
          <w:p w14:paraId="2680D8B4"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Đơn đề nghị hưởng miễn trừ đối với thỏa thuận hạn chế cạnh tranh theo mẫu được ban hành kèm theo Nghị định này</w:t>
            </w:r>
          </w:p>
        </w:tc>
        <w:tc>
          <w:tcPr>
            <w:tcW w:w="393" w:type="pct"/>
            <w:shd w:val="clear" w:color="auto" w:fill="auto"/>
            <w:vAlign w:val="center"/>
            <w:hideMark/>
          </w:tcPr>
          <w:p w14:paraId="38062F6F"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Tự thực hiện</w:t>
            </w:r>
          </w:p>
        </w:tc>
        <w:tc>
          <w:tcPr>
            <w:tcW w:w="364" w:type="pct"/>
            <w:shd w:val="clear" w:color="auto" w:fill="auto"/>
            <w:vAlign w:val="center"/>
            <w:hideMark/>
          </w:tcPr>
          <w:p w14:paraId="6056781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11</w:t>
            </w:r>
          </w:p>
        </w:tc>
        <w:tc>
          <w:tcPr>
            <w:tcW w:w="401" w:type="pct"/>
            <w:shd w:val="clear" w:color="auto" w:fill="auto"/>
            <w:vAlign w:val="center"/>
            <w:hideMark/>
          </w:tcPr>
          <w:p w14:paraId="7049B7C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59.464</w:t>
            </w:r>
          </w:p>
        </w:tc>
        <w:tc>
          <w:tcPr>
            <w:tcW w:w="379" w:type="pct"/>
            <w:shd w:val="clear" w:color="auto" w:fill="auto"/>
            <w:vAlign w:val="center"/>
            <w:hideMark/>
          </w:tcPr>
          <w:p w14:paraId="571B9086"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5784590B"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0B58D836"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w:t>
            </w:r>
          </w:p>
        </w:tc>
        <w:tc>
          <w:tcPr>
            <w:tcW w:w="393" w:type="pct"/>
            <w:shd w:val="clear" w:color="auto" w:fill="auto"/>
            <w:vAlign w:val="center"/>
            <w:hideMark/>
          </w:tcPr>
          <w:p w14:paraId="6A6B4198"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4</w:t>
            </w:r>
          </w:p>
        </w:tc>
        <w:tc>
          <w:tcPr>
            <w:tcW w:w="483" w:type="pct"/>
            <w:shd w:val="clear" w:color="auto" w:fill="auto"/>
            <w:vAlign w:val="center"/>
            <w:hideMark/>
          </w:tcPr>
          <w:p w14:paraId="2FC043FA"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2.616.406</w:t>
            </w:r>
          </w:p>
        </w:tc>
        <w:tc>
          <w:tcPr>
            <w:tcW w:w="417" w:type="pct"/>
            <w:shd w:val="clear" w:color="auto" w:fill="auto"/>
            <w:vAlign w:val="center"/>
            <w:hideMark/>
          </w:tcPr>
          <w:p w14:paraId="7DFCACE7"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61820703" w14:textId="77777777" w:rsidR="00F46BC2" w:rsidRPr="00F46BC2" w:rsidRDefault="00F46BC2" w:rsidP="00F46BC2">
            <w:pPr>
              <w:widowControl/>
              <w:spacing w:before="0" w:after="0"/>
              <w:jc w:val="left"/>
              <w:rPr>
                <w:rFonts w:ascii="Times New Roman" w:eastAsia="Times New Roman" w:hAnsi="Times New Roman" w:cs="Times New Roman"/>
                <w:color w:val="000000"/>
                <w:sz w:val="20"/>
                <w:szCs w:val="20"/>
                <w:lang w:val="en-US"/>
              </w:rPr>
            </w:pPr>
            <w:r w:rsidRPr="00F46BC2">
              <w:rPr>
                <w:rFonts w:ascii="Times New Roman" w:hAnsi="Times New Roman" w:cs="Times New Roman"/>
                <w:color w:val="000000"/>
                <w:sz w:val="20"/>
                <w:szCs w:val="20"/>
              </w:rPr>
              <w:t>1. Số trang là từ 02 hồ sơ miễn trừ đã tiếp nhận năm 2025</w:t>
            </w:r>
            <w:r w:rsidRPr="00F46BC2">
              <w:rPr>
                <w:rFonts w:ascii="Times New Roman" w:hAnsi="Times New Roman" w:cs="Times New Roman"/>
                <w:color w:val="000000"/>
                <w:sz w:val="20"/>
                <w:szCs w:val="20"/>
              </w:rPr>
              <w:br/>
              <w:t>2. Số lượng đối tượng tuân thủ được tính là 4 lần, do 1 lần nộp lần đầu, 1 lần bổ sung theo yêu cầu đầy đủ hợp lệ, 2 lần tối đa khi hồ sơ được thụ lý.</w:t>
            </w:r>
          </w:p>
        </w:tc>
      </w:tr>
      <w:tr w:rsidR="00F46BC2" w:rsidRPr="00D67D77" w14:paraId="31143CF2" w14:textId="77777777" w:rsidTr="00163886">
        <w:trPr>
          <w:trHeight w:val="274"/>
        </w:trPr>
        <w:tc>
          <w:tcPr>
            <w:tcW w:w="217" w:type="pct"/>
            <w:shd w:val="clear" w:color="auto" w:fill="auto"/>
            <w:vAlign w:val="center"/>
            <w:hideMark/>
          </w:tcPr>
          <w:p w14:paraId="3241781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1.2</w:t>
            </w:r>
          </w:p>
        </w:tc>
        <w:tc>
          <w:tcPr>
            <w:tcW w:w="682" w:type="pct"/>
            <w:shd w:val="clear" w:color="auto" w:fill="auto"/>
            <w:vAlign w:val="center"/>
            <w:hideMark/>
          </w:tcPr>
          <w:p w14:paraId="14A91281"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Dự thảo nội dung thỏa thuận giữa các bên hoặc các văn bản, tài liệu tương đương có nội dung liên quan đến thỏa thuận hạn chế cạnh tranh dự định thực hiện</w:t>
            </w:r>
          </w:p>
        </w:tc>
        <w:tc>
          <w:tcPr>
            <w:tcW w:w="393" w:type="pct"/>
            <w:shd w:val="clear" w:color="auto" w:fill="auto"/>
            <w:vAlign w:val="center"/>
            <w:hideMark/>
          </w:tcPr>
          <w:p w14:paraId="353793EA"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Tự thực hiện</w:t>
            </w:r>
          </w:p>
        </w:tc>
        <w:tc>
          <w:tcPr>
            <w:tcW w:w="364" w:type="pct"/>
            <w:shd w:val="clear" w:color="auto" w:fill="auto"/>
            <w:vAlign w:val="center"/>
            <w:hideMark/>
          </w:tcPr>
          <w:p w14:paraId="30324290"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12</w:t>
            </w:r>
          </w:p>
        </w:tc>
        <w:tc>
          <w:tcPr>
            <w:tcW w:w="401" w:type="pct"/>
            <w:shd w:val="clear" w:color="auto" w:fill="auto"/>
            <w:vAlign w:val="center"/>
            <w:hideMark/>
          </w:tcPr>
          <w:p w14:paraId="13305DE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59.464</w:t>
            </w:r>
          </w:p>
        </w:tc>
        <w:tc>
          <w:tcPr>
            <w:tcW w:w="379" w:type="pct"/>
            <w:shd w:val="clear" w:color="auto" w:fill="auto"/>
            <w:vAlign w:val="center"/>
            <w:hideMark/>
          </w:tcPr>
          <w:p w14:paraId="418EA38F"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1825737A"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6FCBD09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w:t>
            </w:r>
          </w:p>
        </w:tc>
        <w:tc>
          <w:tcPr>
            <w:tcW w:w="393" w:type="pct"/>
            <w:shd w:val="clear" w:color="auto" w:fill="auto"/>
            <w:vAlign w:val="center"/>
            <w:hideMark/>
          </w:tcPr>
          <w:p w14:paraId="790DC5FB"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4</w:t>
            </w:r>
          </w:p>
        </w:tc>
        <w:tc>
          <w:tcPr>
            <w:tcW w:w="483" w:type="pct"/>
            <w:shd w:val="clear" w:color="auto" w:fill="auto"/>
            <w:vAlign w:val="center"/>
            <w:hideMark/>
          </w:tcPr>
          <w:p w14:paraId="2071371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2.854.261</w:t>
            </w:r>
          </w:p>
        </w:tc>
        <w:tc>
          <w:tcPr>
            <w:tcW w:w="417" w:type="pct"/>
            <w:shd w:val="clear" w:color="auto" w:fill="auto"/>
            <w:vAlign w:val="center"/>
            <w:hideMark/>
          </w:tcPr>
          <w:p w14:paraId="325ACEB6"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60B8EACA"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xml:space="preserve">Số lượng đối tượng tuân thủ được tính là 4 lần, do 1 lần nộp lần đầu, 1 lần bổ sung theo yêu cầu đầy đủ hợp lệ, 2 lần tối đa khi hồ sơ được </w:t>
            </w:r>
            <w:r w:rsidRPr="00F46BC2">
              <w:rPr>
                <w:rFonts w:ascii="Times New Roman" w:hAnsi="Times New Roman" w:cs="Times New Roman"/>
                <w:color w:val="000000"/>
                <w:sz w:val="20"/>
                <w:szCs w:val="20"/>
              </w:rPr>
              <w:lastRenderedPageBreak/>
              <w:t>thụ lý.</w:t>
            </w:r>
          </w:p>
        </w:tc>
      </w:tr>
      <w:tr w:rsidR="00F46BC2" w:rsidRPr="00D67D77" w14:paraId="07AC2A2E" w14:textId="77777777" w:rsidTr="00163886">
        <w:trPr>
          <w:trHeight w:val="2295"/>
        </w:trPr>
        <w:tc>
          <w:tcPr>
            <w:tcW w:w="217" w:type="pct"/>
            <w:shd w:val="clear" w:color="auto" w:fill="auto"/>
            <w:vAlign w:val="center"/>
            <w:hideMark/>
          </w:tcPr>
          <w:p w14:paraId="7072E987"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lastRenderedPageBreak/>
              <w:t>1.3</w:t>
            </w:r>
          </w:p>
        </w:tc>
        <w:tc>
          <w:tcPr>
            <w:tcW w:w="682" w:type="pct"/>
            <w:shd w:val="clear" w:color="auto" w:fill="auto"/>
            <w:vAlign w:val="center"/>
            <w:hideMark/>
          </w:tcPr>
          <w:p w14:paraId="0375C32D"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xml:space="preserve">Bản sao văn bản có giá trị tương đương Giấy chứng nhận đăng ký doanh nghiệp của từng doanh nghiệp tham gia thỏa thuận hạn chế cạnh tranh bị cấm đối với doanh nghiệp </w:t>
            </w:r>
            <w:r w:rsidRPr="00D67D77">
              <w:rPr>
                <w:rFonts w:ascii="Times New Roman" w:eastAsia="Times New Roman" w:hAnsi="Times New Roman" w:cs="Times New Roman"/>
                <w:b/>
                <w:sz w:val="20"/>
                <w:szCs w:val="20"/>
                <w:lang w:val="en-US"/>
              </w:rPr>
              <w:t>được</w:t>
            </w:r>
            <w:r w:rsidRPr="00D67D77">
              <w:rPr>
                <w:rFonts w:ascii="Times New Roman" w:eastAsia="Times New Roman" w:hAnsi="Times New Roman" w:cs="Times New Roman"/>
                <w:color w:val="000000"/>
                <w:sz w:val="20"/>
                <w:szCs w:val="20"/>
                <w:lang w:val="en-US"/>
              </w:rPr>
              <w:t xml:space="preserve"> thành lập theo quy định của pháp luật về doanh nghiệp của Việt Nam</w:t>
            </w:r>
          </w:p>
        </w:tc>
        <w:tc>
          <w:tcPr>
            <w:tcW w:w="393" w:type="pct"/>
            <w:shd w:val="clear" w:color="auto" w:fill="auto"/>
            <w:vAlign w:val="center"/>
            <w:hideMark/>
          </w:tcPr>
          <w:p w14:paraId="57CD54D0"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Tự thực hiện</w:t>
            </w:r>
          </w:p>
        </w:tc>
        <w:tc>
          <w:tcPr>
            <w:tcW w:w="364" w:type="pct"/>
            <w:shd w:val="clear" w:color="auto" w:fill="auto"/>
            <w:vAlign w:val="center"/>
            <w:hideMark/>
          </w:tcPr>
          <w:p w14:paraId="7B3B83A1"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0</w:t>
            </w:r>
          </w:p>
        </w:tc>
        <w:tc>
          <w:tcPr>
            <w:tcW w:w="401" w:type="pct"/>
            <w:shd w:val="clear" w:color="auto" w:fill="auto"/>
            <w:vAlign w:val="center"/>
            <w:hideMark/>
          </w:tcPr>
          <w:p w14:paraId="3535B00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59.464</w:t>
            </w:r>
          </w:p>
        </w:tc>
        <w:tc>
          <w:tcPr>
            <w:tcW w:w="379" w:type="pct"/>
            <w:shd w:val="clear" w:color="auto" w:fill="auto"/>
            <w:vAlign w:val="center"/>
            <w:hideMark/>
          </w:tcPr>
          <w:p w14:paraId="67AFA03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57A322DE"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287D8F4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w:t>
            </w:r>
          </w:p>
        </w:tc>
        <w:tc>
          <w:tcPr>
            <w:tcW w:w="393" w:type="pct"/>
            <w:shd w:val="clear" w:color="auto" w:fill="auto"/>
            <w:vAlign w:val="center"/>
            <w:hideMark/>
          </w:tcPr>
          <w:p w14:paraId="73EDFDC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4</w:t>
            </w:r>
          </w:p>
        </w:tc>
        <w:tc>
          <w:tcPr>
            <w:tcW w:w="483" w:type="pct"/>
            <w:shd w:val="clear" w:color="auto" w:fill="auto"/>
            <w:vAlign w:val="center"/>
            <w:hideMark/>
          </w:tcPr>
          <w:p w14:paraId="0C2D2EC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0</w:t>
            </w:r>
          </w:p>
        </w:tc>
        <w:tc>
          <w:tcPr>
            <w:tcW w:w="417" w:type="pct"/>
            <w:shd w:val="clear" w:color="auto" w:fill="auto"/>
            <w:vAlign w:val="center"/>
            <w:hideMark/>
          </w:tcPr>
          <w:p w14:paraId="3C687BC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0F6097CC"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Số lượng đối tượng tuân thủ được tính là 4 lần, do 1 lần nộp lần đầu, 1 lần bổ sung theo yêu cầu đầy đủ hợp lệ, 2 lần tối đa khi hồ sơ được thụ lý.</w:t>
            </w:r>
          </w:p>
        </w:tc>
      </w:tr>
      <w:tr w:rsidR="00F46BC2" w:rsidRPr="00D67D77" w14:paraId="6CC46633" w14:textId="77777777" w:rsidTr="00163886">
        <w:trPr>
          <w:trHeight w:val="2295"/>
        </w:trPr>
        <w:tc>
          <w:tcPr>
            <w:tcW w:w="217" w:type="pct"/>
            <w:shd w:val="clear" w:color="auto" w:fill="auto"/>
            <w:vAlign w:val="center"/>
            <w:hideMark/>
          </w:tcPr>
          <w:p w14:paraId="72DADB9C"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1.4</w:t>
            </w:r>
          </w:p>
        </w:tc>
        <w:tc>
          <w:tcPr>
            <w:tcW w:w="682" w:type="pct"/>
            <w:shd w:val="clear" w:color="auto" w:fill="auto"/>
            <w:vAlign w:val="center"/>
            <w:hideMark/>
          </w:tcPr>
          <w:p w14:paraId="5127D2A7"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Bản sao văn bản có giá trị tương đương Giấy chứng nhận đăng ký doanh nghiệp của từng doanh nghiệp tham gia thỏa thuận hạn chế cạnh tranh bị cấm đối với doanh nghiệp</w:t>
            </w:r>
            <w:r w:rsidRPr="00D67D77">
              <w:rPr>
                <w:rFonts w:ascii="Times New Roman" w:eastAsia="Times New Roman" w:hAnsi="Times New Roman" w:cs="Times New Roman"/>
                <w:b/>
                <w:sz w:val="20"/>
                <w:szCs w:val="20"/>
                <w:lang w:val="en-US"/>
              </w:rPr>
              <w:t xml:space="preserve"> không được</w:t>
            </w:r>
            <w:r w:rsidRPr="00D67D77">
              <w:rPr>
                <w:rFonts w:ascii="Times New Roman" w:eastAsia="Times New Roman" w:hAnsi="Times New Roman" w:cs="Times New Roman"/>
                <w:color w:val="000000"/>
                <w:sz w:val="20"/>
                <w:szCs w:val="20"/>
                <w:lang w:val="en-US"/>
              </w:rPr>
              <w:t xml:space="preserve"> thành lập theo quy định của pháp luật về doanh nghiệp của Việt Nam</w:t>
            </w:r>
          </w:p>
        </w:tc>
        <w:tc>
          <w:tcPr>
            <w:tcW w:w="393" w:type="pct"/>
            <w:shd w:val="clear" w:color="auto" w:fill="auto"/>
            <w:vAlign w:val="center"/>
            <w:hideMark/>
          </w:tcPr>
          <w:p w14:paraId="7FC9288E"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Thuê dịch vụ chứng thực</w:t>
            </w:r>
          </w:p>
        </w:tc>
        <w:tc>
          <w:tcPr>
            <w:tcW w:w="364" w:type="pct"/>
            <w:shd w:val="clear" w:color="auto" w:fill="auto"/>
            <w:vAlign w:val="center"/>
            <w:hideMark/>
          </w:tcPr>
          <w:p w14:paraId="6325D24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5</w:t>
            </w:r>
          </w:p>
        </w:tc>
        <w:tc>
          <w:tcPr>
            <w:tcW w:w="401" w:type="pct"/>
            <w:shd w:val="clear" w:color="auto" w:fill="auto"/>
            <w:vAlign w:val="center"/>
            <w:hideMark/>
          </w:tcPr>
          <w:p w14:paraId="3D0025CA"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auto" w:fill="auto"/>
            <w:vAlign w:val="center"/>
            <w:hideMark/>
          </w:tcPr>
          <w:p w14:paraId="49B67ADE"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13.000</w:t>
            </w:r>
          </w:p>
        </w:tc>
        <w:tc>
          <w:tcPr>
            <w:tcW w:w="428" w:type="pct"/>
            <w:shd w:val="clear" w:color="auto" w:fill="auto"/>
            <w:vAlign w:val="center"/>
            <w:hideMark/>
          </w:tcPr>
          <w:p w14:paraId="7894713C"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71C8FBC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2</w:t>
            </w:r>
          </w:p>
        </w:tc>
        <w:tc>
          <w:tcPr>
            <w:tcW w:w="393" w:type="pct"/>
            <w:shd w:val="clear" w:color="auto" w:fill="auto"/>
            <w:vAlign w:val="center"/>
            <w:hideMark/>
          </w:tcPr>
          <w:p w14:paraId="46704AE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2</w:t>
            </w:r>
          </w:p>
        </w:tc>
        <w:tc>
          <w:tcPr>
            <w:tcW w:w="483" w:type="pct"/>
            <w:shd w:val="clear" w:color="auto" w:fill="auto"/>
            <w:vAlign w:val="center"/>
            <w:hideMark/>
          </w:tcPr>
          <w:p w14:paraId="5CF7382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52.000</w:t>
            </w:r>
          </w:p>
        </w:tc>
        <w:tc>
          <w:tcPr>
            <w:tcW w:w="417" w:type="pct"/>
            <w:shd w:val="clear" w:color="auto" w:fill="auto"/>
            <w:vAlign w:val="center"/>
            <w:hideMark/>
          </w:tcPr>
          <w:p w14:paraId="1331B950"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759EEBAE"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2 lượng đối tượng tuân thủ là số lượng doanh nghiệp không được thành lập theo quy định của pháp luật Việt Nam dự kiến tham gia thỏa thuận</w:t>
            </w:r>
          </w:p>
        </w:tc>
      </w:tr>
      <w:tr w:rsidR="00F46BC2" w:rsidRPr="00D67D77" w14:paraId="69F542E2" w14:textId="77777777" w:rsidTr="00163886">
        <w:trPr>
          <w:trHeight w:val="1275"/>
        </w:trPr>
        <w:tc>
          <w:tcPr>
            <w:tcW w:w="217" w:type="pct"/>
            <w:shd w:val="clear" w:color="auto" w:fill="auto"/>
            <w:vAlign w:val="center"/>
            <w:hideMark/>
          </w:tcPr>
          <w:p w14:paraId="4591934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1.5</w:t>
            </w:r>
          </w:p>
        </w:tc>
        <w:tc>
          <w:tcPr>
            <w:tcW w:w="682" w:type="pct"/>
            <w:shd w:val="clear" w:color="auto" w:fill="auto"/>
            <w:vAlign w:val="center"/>
            <w:hideMark/>
          </w:tcPr>
          <w:p w14:paraId="7CCB37FE"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Bản sao Điều lệ của hiệp hội ngành, nghề đối với trường hợp thỏa thuận hạn chế cạnh tranh bị cấm có sự tham gia của hiệp hội ngành, nghề</w:t>
            </w:r>
          </w:p>
        </w:tc>
        <w:tc>
          <w:tcPr>
            <w:tcW w:w="393" w:type="pct"/>
            <w:shd w:val="clear" w:color="auto" w:fill="auto"/>
            <w:vAlign w:val="center"/>
            <w:hideMark/>
          </w:tcPr>
          <w:p w14:paraId="1B30167E"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Thuê dịch vụ chứng thực</w:t>
            </w:r>
          </w:p>
        </w:tc>
        <w:tc>
          <w:tcPr>
            <w:tcW w:w="364" w:type="pct"/>
            <w:shd w:val="clear" w:color="auto" w:fill="auto"/>
            <w:vAlign w:val="center"/>
            <w:hideMark/>
          </w:tcPr>
          <w:p w14:paraId="1EDBA62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20</w:t>
            </w:r>
          </w:p>
        </w:tc>
        <w:tc>
          <w:tcPr>
            <w:tcW w:w="401" w:type="pct"/>
            <w:shd w:val="clear" w:color="auto" w:fill="auto"/>
            <w:vAlign w:val="center"/>
            <w:hideMark/>
          </w:tcPr>
          <w:p w14:paraId="6B812F5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auto" w:fill="auto"/>
            <w:vAlign w:val="center"/>
            <w:hideMark/>
          </w:tcPr>
          <w:p w14:paraId="5601A69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58.000</w:t>
            </w:r>
          </w:p>
        </w:tc>
        <w:tc>
          <w:tcPr>
            <w:tcW w:w="428" w:type="pct"/>
            <w:shd w:val="clear" w:color="auto" w:fill="auto"/>
            <w:vAlign w:val="center"/>
            <w:hideMark/>
          </w:tcPr>
          <w:p w14:paraId="18600F06"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382D26CE"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w:t>
            </w:r>
          </w:p>
        </w:tc>
        <w:tc>
          <w:tcPr>
            <w:tcW w:w="393" w:type="pct"/>
            <w:shd w:val="clear" w:color="auto" w:fill="auto"/>
            <w:vAlign w:val="center"/>
            <w:hideMark/>
          </w:tcPr>
          <w:p w14:paraId="37368D9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w:t>
            </w:r>
          </w:p>
        </w:tc>
        <w:tc>
          <w:tcPr>
            <w:tcW w:w="483" w:type="pct"/>
            <w:shd w:val="clear" w:color="auto" w:fill="auto"/>
            <w:vAlign w:val="center"/>
            <w:hideMark/>
          </w:tcPr>
          <w:p w14:paraId="42E1E09F"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58.000</w:t>
            </w:r>
          </w:p>
        </w:tc>
        <w:tc>
          <w:tcPr>
            <w:tcW w:w="417" w:type="pct"/>
            <w:shd w:val="clear" w:color="auto" w:fill="auto"/>
            <w:vAlign w:val="center"/>
            <w:hideMark/>
          </w:tcPr>
          <w:p w14:paraId="6E7311A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4F78D7A2"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D67D77" w14:paraId="3CB07218" w14:textId="77777777" w:rsidTr="00163886">
        <w:trPr>
          <w:trHeight w:val="3060"/>
        </w:trPr>
        <w:tc>
          <w:tcPr>
            <w:tcW w:w="217" w:type="pct"/>
            <w:shd w:val="clear" w:color="auto" w:fill="auto"/>
            <w:vAlign w:val="center"/>
            <w:hideMark/>
          </w:tcPr>
          <w:p w14:paraId="0113BA90"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lastRenderedPageBreak/>
              <w:t>1.6</w:t>
            </w:r>
          </w:p>
        </w:tc>
        <w:tc>
          <w:tcPr>
            <w:tcW w:w="682" w:type="pct"/>
            <w:shd w:val="clear" w:color="auto" w:fill="auto"/>
            <w:vAlign w:val="center"/>
            <w:hideMark/>
          </w:tcPr>
          <w:p w14:paraId="6CE8CD59"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xml:space="preserve">Báo cáo tài chính của từng doanh nghiệp tham gia thỏa thuận hạn chế cạnh tranh bị cấm trong 02 năm liên tiếp liền kề trước năm nộp hồ sơ đề nghị hưởng miễn trừ hoặc báo cáo tài chính từ thời điểm thành lập đến thời điểm nộp hồ sơ đề nghị hưởng miễn trừ đối với doanh nghiệp mới thành lập có xác nhận của tổ chức kiểm toán </w:t>
            </w:r>
            <w:r w:rsidRPr="00D67D77">
              <w:rPr>
                <w:rFonts w:ascii="Times New Roman" w:eastAsia="Times New Roman" w:hAnsi="Times New Roman" w:cs="Times New Roman"/>
                <w:sz w:val="20"/>
                <w:szCs w:val="20"/>
                <w:lang w:val="en-US"/>
              </w:rPr>
              <w:t>theo quy định của pháp luật</w:t>
            </w:r>
          </w:p>
        </w:tc>
        <w:tc>
          <w:tcPr>
            <w:tcW w:w="393" w:type="pct"/>
            <w:shd w:val="clear" w:color="auto" w:fill="auto"/>
            <w:vAlign w:val="center"/>
            <w:hideMark/>
          </w:tcPr>
          <w:p w14:paraId="3A1AC186"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Thuê dịch vụ</w:t>
            </w:r>
          </w:p>
        </w:tc>
        <w:tc>
          <w:tcPr>
            <w:tcW w:w="364" w:type="pct"/>
            <w:shd w:val="clear" w:color="auto" w:fill="auto"/>
            <w:vAlign w:val="center"/>
            <w:hideMark/>
          </w:tcPr>
          <w:p w14:paraId="2F7F102A"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01" w:type="pct"/>
            <w:shd w:val="clear" w:color="auto" w:fill="auto"/>
            <w:vAlign w:val="center"/>
            <w:hideMark/>
          </w:tcPr>
          <w:p w14:paraId="389BF6F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auto" w:fill="auto"/>
            <w:vAlign w:val="center"/>
            <w:hideMark/>
          </w:tcPr>
          <w:p w14:paraId="525E6E8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3.000.000</w:t>
            </w:r>
          </w:p>
        </w:tc>
        <w:tc>
          <w:tcPr>
            <w:tcW w:w="428" w:type="pct"/>
            <w:shd w:val="clear" w:color="auto" w:fill="auto"/>
            <w:vAlign w:val="center"/>
            <w:hideMark/>
          </w:tcPr>
          <w:p w14:paraId="0BC2C9C6"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4AC36228"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w:t>
            </w:r>
          </w:p>
        </w:tc>
        <w:tc>
          <w:tcPr>
            <w:tcW w:w="393" w:type="pct"/>
            <w:shd w:val="clear" w:color="auto" w:fill="auto"/>
            <w:vAlign w:val="center"/>
            <w:hideMark/>
          </w:tcPr>
          <w:p w14:paraId="44997F5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2</w:t>
            </w:r>
          </w:p>
        </w:tc>
        <w:tc>
          <w:tcPr>
            <w:tcW w:w="483" w:type="pct"/>
            <w:shd w:val="clear" w:color="auto" w:fill="auto"/>
            <w:vAlign w:val="center"/>
            <w:hideMark/>
          </w:tcPr>
          <w:p w14:paraId="4FB6C1CF"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6.000.000</w:t>
            </w:r>
          </w:p>
        </w:tc>
        <w:tc>
          <w:tcPr>
            <w:tcW w:w="417" w:type="pct"/>
            <w:shd w:val="clear" w:color="auto" w:fill="auto"/>
            <w:vAlign w:val="center"/>
            <w:hideMark/>
          </w:tcPr>
          <w:p w14:paraId="31360B8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0165E28A"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D67D77" w14:paraId="63CD508E" w14:textId="77777777" w:rsidTr="00163886">
        <w:trPr>
          <w:trHeight w:val="1275"/>
        </w:trPr>
        <w:tc>
          <w:tcPr>
            <w:tcW w:w="217" w:type="pct"/>
            <w:shd w:val="clear" w:color="auto" w:fill="auto"/>
            <w:vAlign w:val="center"/>
            <w:hideMark/>
          </w:tcPr>
          <w:p w14:paraId="5815D1C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1.7</w:t>
            </w:r>
          </w:p>
        </w:tc>
        <w:tc>
          <w:tcPr>
            <w:tcW w:w="682" w:type="pct"/>
            <w:shd w:val="clear" w:color="auto" w:fill="auto"/>
            <w:vAlign w:val="center"/>
            <w:hideMark/>
          </w:tcPr>
          <w:p w14:paraId="581D49B5"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Báo cáo giải trình cụ thể việc đáp ứng quy định tại khoản 1 Điều 14 của Luật Cạnh tranh kèm theo chứng cứ để chứng minh</w:t>
            </w:r>
          </w:p>
        </w:tc>
        <w:tc>
          <w:tcPr>
            <w:tcW w:w="393" w:type="pct"/>
            <w:shd w:val="clear" w:color="auto" w:fill="auto"/>
            <w:vAlign w:val="center"/>
            <w:hideMark/>
          </w:tcPr>
          <w:p w14:paraId="76A1881B"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Tự thực hiện</w:t>
            </w:r>
          </w:p>
        </w:tc>
        <w:tc>
          <w:tcPr>
            <w:tcW w:w="364" w:type="pct"/>
            <w:shd w:val="clear" w:color="auto" w:fill="auto"/>
            <w:vAlign w:val="center"/>
            <w:hideMark/>
          </w:tcPr>
          <w:p w14:paraId="2DEF6E78"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50</w:t>
            </w:r>
          </w:p>
        </w:tc>
        <w:tc>
          <w:tcPr>
            <w:tcW w:w="401" w:type="pct"/>
            <w:shd w:val="clear" w:color="auto" w:fill="auto"/>
            <w:vAlign w:val="center"/>
            <w:hideMark/>
          </w:tcPr>
          <w:p w14:paraId="556DB268"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59.464</w:t>
            </w:r>
          </w:p>
        </w:tc>
        <w:tc>
          <w:tcPr>
            <w:tcW w:w="379" w:type="pct"/>
            <w:shd w:val="clear" w:color="auto" w:fill="auto"/>
            <w:vAlign w:val="center"/>
            <w:hideMark/>
          </w:tcPr>
          <w:p w14:paraId="6C621E30"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0B2D128C"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5B2D491E"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w:t>
            </w:r>
          </w:p>
        </w:tc>
        <w:tc>
          <w:tcPr>
            <w:tcW w:w="393" w:type="pct"/>
            <w:shd w:val="clear" w:color="auto" w:fill="auto"/>
            <w:vAlign w:val="center"/>
            <w:hideMark/>
          </w:tcPr>
          <w:p w14:paraId="735AEFF1"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4</w:t>
            </w:r>
          </w:p>
        </w:tc>
        <w:tc>
          <w:tcPr>
            <w:tcW w:w="483" w:type="pct"/>
            <w:shd w:val="clear" w:color="auto" w:fill="auto"/>
            <w:vAlign w:val="center"/>
            <w:hideMark/>
          </w:tcPr>
          <w:p w14:paraId="02B3EDE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11.892.755</w:t>
            </w:r>
          </w:p>
        </w:tc>
        <w:tc>
          <w:tcPr>
            <w:tcW w:w="417" w:type="pct"/>
            <w:shd w:val="clear" w:color="auto" w:fill="auto"/>
            <w:vAlign w:val="center"/>
            <w:hideMark/>
          </w:tcPr>
          <w:p w14:paraId="4BBAB2C6"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54693970"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Số lượng đối tượng tuân thủ được tính là 4 lần, do 1 lần nộp lần đầu, 1 lần bổ sung theo yêu cầu đầy đủ hợp lệ, 2 lần tối đa khi hồ sơ được thụ lý.</w:t>
            </w:r>
          </w:p>
        </w:tc>
      </w:tr>
      <w:tr w:rsidR="00F46BC2" w:rsidRPr="00D67D77" w14:paraId="6B0DAB66" w14:textId="77777777" w:rsidTr="00163886">
        <w:trPr>
          <w:trHeight w:val="3060"/>
        </w:trPr>
        <w:tc>
          <w:tcPr>
            <w:tcW w:w="217" w:type="pct"/>
            <w:shd w:val="clear" w:color="auto" w:fill="auto"/>
            <w:vAlign w:val="center"/>
            <w:hideMark/>
          </w:tcPr>
          <w:p w14:paraId="569853BE"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lastRenderedPageBreak/>
              <w:t>1.8</w:t>
            </w:r>
          </w:p>
        </w:tc>
        <w:tc>
          <w:tcPr>
            <w:tcW w:w="682" w:type="pct"/>
            <w:shd w:val="clear" w:color="auto" w:fill="auto"/>
            <w:vAlign w:val="center"/>
            <w:hideMark/>
          </w:tcPr>
          <w:p w14:paraId="2CD1790A"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Chi phí hợp pháp hóa lãnh sự đối với văn bản ủy quyền của các bên tham gia thỏa thuận hạn chế cạnh tranh bị cấm cho bên đại diện (nếu có) và các văn bản khác theo quy định (Đối với giấy tờ, tài liệu của nước ngoài quy định tại điểm c, d và e khoản 1 Điều này phải được hợp pháp hóa lãnh sự theo quy định của pháp luật về hợp pháp hóa lãnh sự.)</w:t>
            </w:r>
          </w:p>
        </w:tc>
        <w:tc>
          <w:tcPr>
            <w:tcW w:w="393" w:type="pct"/>
            <w:shd w:val="clear" w:color="auto" w:fill="auto"/>
            <w:vAlign w:val="center"/>
            <w:hideMark/>
          </w:tcPr>
          <w:p w14:paraId="7B1D4660"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xml:space="preserve">Thuê dịch vụ hợp pháp hóa lãnh sự </w:t>
            </w:r>
          </w:p>
        </w:tc>
        <w:tc>
          <w:tcPr>
            <w:tcW w:w="364" w:type="pct"/>
            <w:shd w:val="clear" w:color="auto" w:fill="auto"/>
            <w:vAlign w:val="center"/>
            <w:hideMark/>
          </w:tcPr>
          <w:p w14:paraId="2D21D79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01" w:type="pct"/>
            <w:shd w:val="clear" w:color="auto" w:fill="auto"/>
            <w:noWrap/>
            <w:vAlign w:val="bottom"/>
            <w:hideMark/>
          </w:tcPr>
          <w:p w14:paraId="0658D2D7"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p>
        </w:tc>
        <w:tc>
          <w:tcPr>
            <w:tcW w:w="379" w:type="pct"/>
            <w:shd w:val="clear" w:color="auto" w:fill="auto"/>
            <w:vAlign w:val="center"/>
            <w:hideMark/>
          </w:tcPr>
          <w:p w14:paraId="189D35CF"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30.000</w:t>
            </w:r>
          </w:p>
        </w:tc>
        <w:tc>
          <w:tcPr>
            <w:tcW w:w="428" w:type="pct"/>
            <w:shd w:val="clear" w:color="auto" w:fill="auto"/>
            <w:vAlign w:val="center"/>
            <w:hideMark/>
          </w:tcPr>
          <w:p w14:paraId="6226066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67D0DD88"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4</w:t>
            </w:r>
          </w:p>
        </w:tc>
        <w:tc>
          <w:tcPr>
            <w:tcW w:w="393" w:type="pct"/>
            <w:shd w:val="clear" w:color="auto" w:fill="auto"/>
            <w:vAlign w:val="center"/>
            <w:hideMark/>
          </w:tcPr>
          <w:p w14:paraId="52CFA01E"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w:t>
            </w:r>
          </w:p>
        </w:tc>
        <w:tc>
          <w:tcPr>
            <w:tcW w:w="483" w:type="pct"/>
            <w:shd w:val="clear" w:color="auto" w:fill="auto"/>
            <w:vAlign w:val="center"/>
            <w:hideMark/>
          </w:tcPr>
          <w:p w14:paraId="023E867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120.000</w:t>
            </w:r>
          </w:p>
        </w:tc>
        <w:tc>
          <w:tcPr>
            <w:tcW w:w="417" w:type="pct"/>
            <w:shd w:val="clear" w:color="auto" w:fill="auto"/>
            <w:vAlign w:val="center"/>
            <w:hideMark/>
          </w:tcPr>
          <w:p w14:paraId="33B8C4AB"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525D9443"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Lệ phí hợp pháp hóa lãnh sự tại Việt Nam là 30.000 VNĐ/bản/lần</w:t>
            </w:r>
          </w:p>
        </w:tc>
      </w:tr>
      <w:tr w:rsidR="00F46BC2" w:rsidRPr="00D67D77" w14:paraId="5EF1E002" w14:textId="77777777" w:rsidTr="00163886">
        <w:trPr>
          <w:trHeight w:val="300"/>
        </w:trPr>
        <w:tc>
          <w:tcPr>
            <w:tcW w:w="217" w:type="pct"/>
            <w:shd w:val="clear" w:color="000000" w:fill="E2EFDA"/>
            <w:vAlign w:val="center"/>
            <w:hideMark/>
          </w:tcPr>
          <w:p w14:paraId="067558D3"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2</w:t>
            </w:r>
          </w:p>
        </w:tc>
        <w:tc>
          <w:tcPr>
            <w:tcW w:w="682" w:type="pct"/>
            <w:shd w:val="clear" w:color="000000" w:fill="E2EFDA"/>
            <w:vAlign w:val="center"/>
            <w:hideMark/>
          </w:tcPr>
          <w:p w14:paraId="5EDD585D" w14:textId="77777777" w:rsidR="00F46BC2" w:rsidRPr="00D67D77" w:rsidRDefault="00F46BC2" w:rsidP="00F46BC2">
            <w:pPr>
              <w:widowControl/>
              <w:spacing w:before="0" w:after="0"/>
              <w:jc w:val="left"/>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Nộp hồ sơ</w:t>
            </w:r>
          </w:p>
        </w:tc>
        <w:tc>
          <w:tcPr>
            <w:tcW w:w="393" w:type="pct"/>
            <w:shd w:val="clear" w:color="000000" w:fill="E2EFDA"/>
            <w:vAlign w:val="center"/>
            <w:hideMark/>
          </w:tcPr>
          <w:p w14:paraId="6C93CD16"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64" w:type="pct"/>
            <w:shd w:val="clear" w:color="000000" w:fill="E2EFDA"/>
            <w:vAlign w:val="center"/>
            <w:hideMark/>
          </w:tcPr>
          <w:p w14:paraId="7D2FB50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01" w:type="pct"/>
            <w:shd w:val="clear" w:color="000000" w:fill="E2EFDA"/>
            <w:vAlign w:val="center"/>
            <w:hideMark/>
          </w:tcPr>
          <w:p w14:paraId="2A3FFCD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000000" w:fill="E2EFDA"/>
            <w:vAlign w:val="center"/>
            <w:hideMark/>
          </w:tcPr>
          <w:p w14:paraId="73D3D2B1"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000000" w:fill="E2EFDA"/>
            <w:vAlign w:val="center"/>
            <w:hideMark/>
          </w:tcPr>
          <w:p w14:paraId="2046C38B"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000000" w:fill="E2EFDA"/>
            <w:vAlign w:val="center"/>
            <w:hideMark/>
          </w:tcPr>
          <w:p w14:paraId="55C86D0F"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000000" w:fill="E2EFDA"/>
            <w:vAlign w:val="center"/>
            <w:hideMark/>
          </w:tcPr>
          <w:p w14:paraId="050CAFD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83" w:type="pct"/>
            <w:shd w:val="clear" w:color="000000" w:fill="E2EFDA"/>
            <w:noWrap/>
            <w:vAlign w:val="bottom"/>
            <w:hideMark/>
          </w:tcPr>
          <w:p w14:paraId="52C1B6D2" w14:textId="77777777" w:rsidR="00F46BC2" w:rsidRPr="00D67D77" w:rsidRDefault="00F46BC2" w:rsidP="00F46BC2">
            <w:pPr>
              <w:widowControl/>
              <w:spacing w:before="0" w:after="0"/>
              <w:jc w:val="left"/>
              <w:rPr>
                <w:rFonts w:ascii="Calibri" w:eastAsia="Times New Roman" w:hAnsi="Calibri" w:cs="Calibri"/>
                <w:color w:val="000000"/>
                <w:sz w:val="22"/>
                <w:szCs w:val="22"/>
                <w:lang w:val="en-US"/>
              </w:rPr>
            </w:pPr>
            <w:r w:rsidRPr="00D67D77">
              <w:rPr>
                <w:rFonts w:ascii="Calibri" w:eastAsia="Times New Roman" w:hAnsi="Calibri" w:cs="Calibri"/>
                <w:color w:val="000000"/>
                <w:sz w:val="22"/>
                <w:szCs w:val="22"/>
                <w:lang w:val="en-US"/>
              </w:rPr>
              <w:t> </w:t>
            </w:r>
          </w:p>
        </w:tc>
        <w:tc>
          <w:tcPr>
            <w:tcW w:w="417" w:type="pct"/>
            <w:shd w:val="clear" w:color="000000" w:fill="E2EFDA"/>
            <w:vAlign w:val="center"/>
            <w:hideMark/>
          </w:tcPr>
          <w:p w14:paraId="6C8F8495"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237.855</w:t>
            </w:r>
          </w:p>
        </w:tc>
        <w:tc>
          <w:tcPr>
            <w:tcW w:w="458" w:type="pct"/>
            <w:shd w:val="clear" w:color="000000" w:fill="E2EFDA"/>
            <w:vAlign w:val="center"/>
          </w:tcPr>
          <w:p w14:paraId="58DE305A"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D67D77" w14:paraId="531322F1" w14:textId="77777777" w:rsidTr="00163886">
        <w:trPr>
          <w:trHeight w:val="300"/>
        </w:trPr>
        <w:tc>
          <w:tcPr>
            <w:tcW w:w="217" w:type="pct"/>
            <w:shd w:val="clear" w:color="auto" w:fill="auto"/>
            <w:noWrap/>
            <w:vAlign w:val="bottom"/>
            <w:hideMark/>
          </w:tcPr>
          <w:p w14:paraId="002B9B7A" w14:textId="77777777" w:rsidR="00F46BC2" w:rsidRPr="00D67D77" w:rsidRDefault="00F46BC2" w:rsidP="00F46BC2">
            <w:pPr>
              <w:widowControl/>
              <w:spacing w:before="0" w:after="0"/>
              <w:jc w:val="left"/>
              <w:rPr>
                <w:rFonts w:ascii="Calibri" w:eastAsia="Times New Roman" w:hAnsi="Calibri" w:cs="Calibri"/>
                <w:color w:val="000000"/>
                <w:sz w:val="22"/>
                <w:szCs w:val="22"/>
                <w:lang w:val="en-US"/>
              </w:rPr>
            </w:pPr>
            <w:r w:rsidRPr="00D67D77">
              <w:rPr>
                <w:rFonts w:ascii="Calibri" w:eastAsia="Times New Roman" w:hAnsi="Calibri" w:cs="Calibri"/>
                <w:color w:val="000000"/>
                <w:sz w:val="22"/>
                <w:szCs w:val="22"/>
                <w:lang w:val="en-US"/>
              </w:rPr>
              <w:t> </w:t>
            </w:r>
          </w:p>
        </w:tc>
        <w:tc>
          <w:tcPr>
            <w:tcW w:w="682" w:type="pct"/>
            <w:shd w:val="clear" w:color="auto" w:fill="auto"/>
            <w:noWrap/>
            <w:vAlign w:val="bottom"/>
            <w:hideMark/>
          </w:tcPr>
          <w:p w14:paraId="23F83645" w14:textId="77777777" w:rsidR="00F46BC2" w:rsidRPr="00D67D77" w:rsidRDefault="00F46BC2" w:rsidP="00F46BC2">
            <w:pPr>
              <w:widowControl/>
              <w:spacing w:before="0" w:after="0"/>
              <w:jc w:val="left"/>
              <w:rPr>
                <w:rFonts w:ascii="Calibri" w:eastAsia="Times New Roman" w:hAnsi="Calibri" w:cs="Calibri"/>
                <w:color w:val="000000"/>
                <w:sz w:val="22"/>
                <w:szCs w:val="22"/>
                <w:lang w:val="en-US"/>
              </w:rPr>
            </w:pPr>
            <w:r w:rsidRPr="00D67D77">
              <w:rPr>
                <w:rFonts w:ascii="Calibri" w:eastAsia="Times New Roman" w:hAnsi="Calibri" w:cs="Calibri"/>
                <w:color w:val="000000"/>
                <w:sz w:val="22"/>
                <w:szCs w:val="22"/>
                <w:lang w:val="en-US"/>
              </w:rPr>
              <w:t> </w:t>
            </w:r>
          </w:p>
        </w:tc>
        <w:tc>
          <w:tcPr>
            <w:tcW w:w="393" w:type="pct"/>
            <w:shd w:val="clear" w:color="auto" w:fill="auto"/>
            <w:vAlign w:val="center"/>
            <w:hideMark/>
          </w:tcPr>
          <w:p w14:paraId="0446A939"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Trực tiếp</w:t>
            </w:r>
          </w:p>
        </w:tc>
        <w:tc>
          <w:tcPr>
            <w:tcW w:w="364" w:type="pct"/>
            <w:shd w:val="clear" w:color="auto" w:fill="auto"/>
            <w:vAlign w:val="center"/>
            <w:hideMark/>
          </w:tcPr>
          <w:p w14:paraId="25D69B6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01" w:type="pct"/>
            <w:shd w:val="clear" w:color="auto" w:fill="auto"/>
            <w:vAlign w:val="center"/>
            <w:hideMark/>
          </w:tcPr>
          <w:p w14:paraId="3514213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auto" w:fill="auto"/>
            <w:vAlign w:val="center"/>
            <w:hideMark/>
          </w:tcPr>
          <w:p w14:paraId="604A5B2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1F978E6F"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143FF2B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744E5D3E"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83" w:type="pct"/>
            <w:shd w:val="clear" w:color="auto" w:fill="auto"/>
            <w:vAlign w:val="center"/>
            <w:hideMark/>
          </w:tcPr>
          <w:p w14:paraId="7D5C17C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17" w:type="pct"/>
            <w:shd w:val="clear" w:color="auto" w:fill="auto"/>
            <w:vAlign w:val="center"/>
            <w:hideMark/>
          </w:tcPr>
          <w:p w14:paraId="5108D15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5A5391F4"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D67D77" w14:paraId="14A17B8B" w14:textId="77777777" w:rsidTr="00163886">
        <w:trPr>
          <w:trHeight w:val="300"/>
        </w:trPr>
        <w:tc>
          <w:tcPr>
            <w:tcW w:w="217" w:type="pct"/>
            <w:shd w:val="clear" w:color="auto" w:fill="auto"/>
            <w:vAlign w:val="center"/>
            <w:hideMark/>
          </w:tcPr>
          <w:p w14:paraId="2030679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682" w:type="pct"/>
            <w:shd w:val="clear" w:color="auto" w:fill="auto"/>
            <w:vAlign w:val="center"/>
            <w:hideMark/>
          </w:tcPr>
          <w:p w14:paraId="7C0214B7"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76E1B806"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Bưu chính</w:t>
            </w:r>
          </w:p>
        </w:tc>
        <w:tc>
          <w:tcPr>
            <w:tcW w:w="364" w:type="pct"/>
            <w:shd w:val="clear" w:color="auto" w:fill="auto"/>
            <w:vAlign w:val="center"/>
            <w:hideMark/>
          </w:tcPr>
          <w:p w14:paraId="4C5DAEA6"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01" w:type="pct"/>
            <w:shd w:val="clear" w:color="auto" w:fill="auto"/>
            <w:vAlign w:val="center"/>
            <w:hideMark/>
          </w:tcPr>
          <w:p w14:paraId="4101E28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auto" w:fill="auto"/>
            <w:vAlign w:val="center"/>
            <w:hideMark/>
          </w:tcPr>
          <w:p w14:paraId="005B64A8"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4D3122D3"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7111CF6B"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534F312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83" w:type="pct"/>
            <w:shd w:val="clear" w:color="auto" w:fill="auto"/>
            <w:vAlign w:val="center"/>
            <w:hideMark/>
          </w:tcPr>
          <w:p w14:paraId="201CC988"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17" w:type="pct"/>
            <w:shd w:val="clear" w:color="auto" w:fill="auto"/>
            <w:vAlign w:val="center"/>
            <w:hideMark/>
          </w:tcPr>
          <w:p w14:paraId="0B6C3AA1"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5211EC42"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D67D77" w14:paraId="6872F384" w14:textId="77777777" w:rsidTr="00163886">
        <w:trPr>
          <w:trHeight w:val="300"/>
        </w:trPr>
        <w:tc>
          <w:tcPr>
            <w:tcW w:w="217" w:type="pct"/>
            <w:shd w:val="clear" w:color="auto" w:fill="auto"/>
            <w:vAlign w:val="center"/>
            <w:hideMark/>
          </w:tcPr>
          <w:p w14:paraId="120D35A0"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682" w:type="pct"/>
            <w:shd w:val="clear" w:color="auto" w:fill="auto"/>
            <w:vAlign w:val="center"/>
            <w:hideMark/>
          </w:tcPr>
          <w:p w14:paraId="1FCF0276"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639E1958"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Điện tử</w:t>
            </w:r>
          </w:p>
        </w:tc>
        <w:tc>
          <w:tcPr>
            <w:tcW w:w="364" w:type="pct"/>
            <w:shd w:val="clear" w:color="auto" w:fill="auto"/>
            <w:vAlign w:val="center"/>
            <w:hideMark/>
          </w:tcPr>
          <w:p w14:paraId="433F32D0"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w:t>
            </w:r>
          </w:p>
        </w:tc>
        <w:tc>
          <w:tcPr>
            <w:tcW w:w="401" w:type="pct"/>
            <w:shd w:val="clear" w:color="auto" w:fill="auto"/>
            <w:vAlign w:val="center"/>
            <w:hideMark/>
          </w:tcPr>
          <w:p w14:paraId="6A8D3A57"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59.464</w:t>
            </w:r>
          </w:p>
        </w:tc>
        <w:tc>
          <w:tcPr>
            <w:tcW w:w="379" w:type="pct"/>
            <w:shd w:val="clear" w:color="auto" w:fill="auto"/>
            <w:vAlign w:val="center"/>
            <w:hideMark/>
          </w:tcPr>
          <w:p w14:paraId="4704013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7FAF33C7"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7F625E36"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w:t>
            </w:r>
          </w:p>
        </w:tc>
        <w:tc>
          <w:tcPr>
            <w:tcW w:w="393" w:type="pct"/>
            <w:shd w:val="clear" w:color="auto" w:fill="auto"/>
            <w:vAlign w:val="center"/>
            <w:hideMark/>
          </w:tcPr>
          <w:p w14:paraId="7BC546CF"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4</w:t>
            </w:r>
          </w:p>
        </w:tc>
        <w:tc>
          <w:tcPr>
            <w:tcW w:w="483" w:type="pct"/>
            <w:shd w:val="clear" w:color="auto" w:fill="auto"/>
            <w:vAlign w:val="center"/>
            <w:hideMark/>
          </w:tcPr>
          <w:p w14:paraId="5A3A638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237.855</w:t>
            </w:r>
          </w:p>
        </w:tc>
        <w:tc>
          <w:tcPr>
            <w:tcW w:w="417" w:type="pct"/>
            <w:shd w:val="clear" w:color="auto" w:fill="auto"/>
            <w:vAlign w:val="center"/>
            <w:hideMark/>
          </w:tcPr>
          <w:p w14:paraId="0D08A396"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1F7862CC"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D67D77" w14:paraId="086BACB7" w14:textId="77777777" w:rsidTr="00163886">
        <w:trPr>
          <w:trHeight w:val="300"/>
        </w:trPr>
        <w:tc>
          <w:tcPr>
            <w:tcW w:w="217" w:type="pct"/>
            <w:shd w:val="clear" w:color="000000" w:fill="E2EFDA"/>
            <w:vAlign w:val="center"/>
            <w:hideMark/>
          </w:tcPr>
          <w:p w14:paraId="1CF4ECC4"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3</w:t>
            </w:r>
          </w:p>
        </w:tc>
        <w:tc>
          <w:tcPr>
            <w:tcW w:w="682" w:type="pct"/>
            <w:shd w:val="clear" w:color="000000" w:fill="E2EFDA"/>
            <w:vAlign w:val="center"/>
            <w:hideMark/>
          </w:tcPr>
          <w:p w14:paraId="7B2BDE8F" w14:textId="77777777" w:rsidR="00F46BC2" w:rsidRPr="00D67D77" w:rsidRDefault="00F46BC2" w:rsidP="00F46BC2">
            <w:pPr>
              <w:widowControl/>
              <w:spacing w:before="0" w:after="0"/>
              <w:jc w:val="left"/>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Nộp phí, lệ phí, chi phí khác</w:t>
            </w:r>
          </w:p>
        </w:tc>
        <w:tc>
          <w:tcPr>
            <w:tcW w:w="393" w:type="pct"/>
            <w:shd w:val="clear" w:color="000000" w:fill="E2EFDA"/>
            <w:vAlign w:val="center"/>
            <w:hideMark/>
          </w:tcPr>
          <w:p w14:paraId="5D061F77"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64" w:type="pct"/>
            <w:shd w:val="clear" w:color="000000" w:fill="E2EFDA"/>
            <w:vAlign w:val="center"/>
            <w:hideMark/>
          </w:tcPr>
          <w:p w14:paraId="4EF1FA76"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01" w:type="pct"/>
            <w:shd w:val="clear" w:color="000000" w:fill="E2EFDA"/>
            <w:vAlign w:val="center"/>
            <w:hideMark/>
          </w:tcPr>
          <w:p w14:paraId="34225FBA"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000000" w:fill="E2EFDA"/>
            <w:vAlign w:val="center"/>
            <w:hideMark/>
          </w:tcPr>
          <w:p w14:paraId="25BF3AC3"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000000" w:fill="E2EFDA"/>
            <w:vAlign w:val="center"/>
            <w:hideMark/>
          </w:tcPr>
          <w:p w14:paraId="343E1CAA"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000000" w:fill="E2EFDA"/>
            <w:vAlign w:val="center"/>
            <w:hideMark/>
          </w:tcPr>
          <w:p w14:paraId="4DDE66B8"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000000" w:fill="E2EFDA"/>
            <w:vAlign w:val="center"/>
            <w:hideMark/>
          </w:tcPr>
          <w:p w14:paraId="68178D30"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83" w:type="pct"/>
            <w:shd w:val="clear" w:color="000000" w:fill="E2EFDA"/>
            <w:vAlign w:val="center"/>
            <w:hideMark/>
          </w:tcPr>
          <w:p w14:paraId="6A905D4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0</w:t>
            </w:r>
          </w:p>
        </w:tc>
        <w:tc>
          <w:tcPr>
            <w:tcW w:w="417" w:type="pct"/>
            <w:shd w:val="clear" w:color="000000" w:fill="E2EFDA"/>
            <w:vAlign w:val="center"/>
            <w:hideMark/>
          </w:tcPr>
          <w:p w14:paraId="3F583E4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shd w:val="clear" w:color="000000" w:fill="E2EFDA"/>
            <w:vAlign w:val="center"/>
          </w:tcPr>
          <w:p w14:paraId="3759BB1A"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D67D77" w14:paraId="0FE3C517" w14:textId="77777777" w:rsidTr="00163886">
        <w:trPr>
          <w:trHeight w:val="300"/>
        </w:trPr>
        <w:tc>
          <w:tcPr>
            <w:tcW w:w="217" w:type="pct"/>
            <w:shd w:val="clear" w:color="auto" w:fill="auto"/>
            <w:vAlign w:val="center"/>
            <w:hideMark/>
          </w:tcPr>
          <w:p w14:paraId="25CD9AE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3.1</w:t>
            </w:r>
          </w:p>
        </w:tc>
        <w:tc>
          <w:tcPr>
            <w:tcW w:w="682" w:type="pct"/>
            <w:shd w:val="clear" w:color="auto" w:fill="auto"/>
            <w:vAlign w:val="center"/>
            <w:hideMark/>
          </w:tcPr>
          <w:p w14:paraId="5BBC997C"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Phí</w:t>
            </w:r>
          </w:p>
        </w:tc>
        <w:tc>
          <w:tcPr>
            <w:tcW w:w="393" w:type="pct"/>
            <w:shd w:val="clear" w:color="auto" w:fill="auto"/>
            <w:vAlign w:val="center"/>
            <w:hideMark/>
          </w:tcPr>
          <w:p w14:paraId="6D5916C4"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64" w:type="pct"/>
            <w:shd w:val="clear" w:color="auto" w:fill="auto"/>
            <w:vAlign w:val="center"/>
            <w:hideMark/>
          </w:tcPr>
          <w:p w14:paraId="0DCB4C8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01" w:type="pct"/>
            <w:shd w:val="clear" w:color="auto" w:fill="auto"/>
            <w:vAlign w:val="center"/>
            <w:hideMark/>
          </w:tcPr>
          <w:p w14:paraId="4B446DB3"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auto" w:fill="auto"/>
            <w:vAlign w:val="center"/>
            <w:hideMark/>
          </w:tcPr>
          <w:p w14:paraId="1B3159E0"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4F51A4CA"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0</w:t>
            </w:r>
          </w:p>
        </w:tc>
        <w:tc>
          <w:tcPr>
            <w:tcW w:w="387" w:type="pct"/>
            <w:shd w:val="clear" w:color="auto" w:fill="auto"/>
            <w:vAlign w:val="center"/>
            <w:hideMark/>
          </w:tcPr>
          <w:p w14:paraId="0A2BBEF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4B4AAF13"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83" w:type="pct"/>
            <w:shd w:val="clear" w:color="auto" w:fill="auto"/>
            <w:vAlign w:val="center"/>
            <w:hideMark/>
          </w:tcPr>
          <w:p w14:paraId="0B2B4A77"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17" w:type="pct"/>
            <w:shd w:val="clear" w:color="auto" w:fill="auto"/>
            <w:vAlign w:val="center"/>
            <w:hideMark/>
          </w:tcPr>
          <w:p w14:paraId="16D4738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6F61A42A"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Đã bãi bỏ</w:t>
            </w:r>
          </w:p>
        </w:tc>
      </w:tr>
      <w:tr w:rsidR="00F46BC2" w:rsidRPr="00D67D77" w14:paraId="7D3101B6" w14:textId="77777777" w:rsidTr="00163886">
        <w:trPr>
          <w:trHeight w:val="300"/>
        </w:trPr>
        <w:tc>
          <w:tcPr>
            <w:tcW w:w="217" w:type="pct"/>
            <w:shd w:val="clear" w:color="auto" w:fill="auto"/>
            <w:vAlign w:val="center"/>
            <w:hideMark/>
          </w:tcPr>
          <w:p w14:paraId="300CB123"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3.2</w:t>
            </w:r>
          </w:p>
        </w:tc>
        <w:tc>
          <w:tcPr>
            <w:tcW w:w="682" w:type="pct"/>
            <w:shd w:val="clear" w:color="auto" w:fill="auto"/>
            <w:vAlign w:val="center"/>
            <w:hideMark/>
          </w:tcPr>
          <w:p w14:paraId="71F464E0"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Lệ phí</w:t>
            </w:r>
          </w:p>
        </w:tc>
        <w:tc>
          <w:tcPr>
            <w:tcW w:w="393" w:type="pct"/>
            <w:shd w:val="clear" w:color="auto" w:fill="auto"/>
            <w:vAlign w:val="center"/>
            <w:hideMark/>
          </w:tcPr>
          <w:p w14:paraId="47CEEB6C"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64" w:type="pct"/>
            <w:shd w:val="clear" w:color="auto" w:fill="auto"/>
            <w:vAlign w:val="center"/>
            <w:hideMark/>
          </w:tcPr>
          <w:p w14:paraId="682A666C"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01" w:type="pct"/>
            <w:shd w:val="clear" w:color="auto" w:fill="auto"/>
            <w:vAlign w:val="center"/>
            <w:hideMark/>
          </w:tcPr>
          <w:p w14:paraId="3DA8356B"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auto" w:fill="auto"/>
            <w:vAlign w:val="center"/>
            <w:hideMark/>
          </w:tcPr>
          <w:p w14:paraId="7916313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636A378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0</w:t>
            </w:r>
          </w:p>
        </w:tc>
        <w:tc>
          <w:tcPr>
            <w:tcW w:w="387" w:type="pct"/>
            <w:shd w:val="clear" w:color="auto" w:fill="auto"/>
            <w:vAlign w:val="center"/>
            <w:hideMark/>
          </w:tcPr>
          <w:p w14:paraId="7CE0693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4832426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83" w:type="pct"/>
            <w:shd w:val="clear" w:color="auto" w:fill="auto"/>
            <w:vAlign w:val="center"/>
            <w:hideMark/>
          </w:tcPr>
          <w:p w14:paraId="4B29F2A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17" w:type="pct"/>
            <w:shd w:val="clear" w:color="auto" w:fill="auto"/>
            <w:vAlign w:val="center"/>
            <w:hideMark/>
          </w:tcPr>
          <w:p w14:paraId="234E17CE"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05F40358"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Đã bãi bỏ</w:t>
            </w:r>
          </w:p>
        </w:tc>
      </w:tr>
      <w:tr w:rsidR="00F46BC2" w:rsidRPr="00D67D77" w14:paraId="3328C980" w14:textId="77777777" w:rsidTr="00163886">
        <w:trPr>
          <w:trHeight w:val="300"/>
        </w:trPr>
        <w:tc>
          <w:tcPr>
            <w:tcW w:w="217" w:type="pct"/>
            <w:shd w:val="clear" w:color="auto" w:fill="auto"/>
            <w:vAlign w:val="center"/>
            <w:hideMark/>
          </w:tcPr>
          <w:p w14:paraId="5C1B8C8A"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3.3</w:t>
            </w:r>
          </w:p>
        </w:tc>
        <w:tc>
          <w:tcPr>
            <w:tcW w:w="682" w:type="pct"/>
            <w:shd w:val="clear" w:color="auto" w:fill="auto"/>
            <w:vAlign w:val="center"/>
            <w:hideMark/>
          </w:tcPr>
          <w:p w14:paraId="27EB79DA"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Chi phí khác (nếu có)</w:t>
            </w:r>
          </w:p>
        </w:tc>
        <w:tc>
          <w:tcPr>
            <w:tcW w:w="393" w:type="pct"/>
            <w:shd w:val="clear" w:color="auto" w:fill="auto"/>
            <w:vAlign w:val="center"/>
            <w:hideMark/>
          </w:tcPr>
          <w:p w14:paraId="0FAE735E"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64" w:type="pct"/>
            <w:shd w:val="clear" w:color="auto" w:fill="auto"/>
            <w:vAlign w:val="center"/>
            <w:hideMark/>
          </w:tcPr>
          <w:p w14:paraId="328CA87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01" w:type="pct"/>
            <w:shd w:val="clear" w:color="auto" w:fill="auto"/>
            <w:vAlign w:val="center"/>
            <w:hideMark/>
          </w:tcPr>
          <w:p w14:paraId="592732AC"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auto" w:fill="auto"/>
            <w:vAlign w:val="center"/>
            <w:hideMark/>
          </w:tcPr>
          <w:p w14:paraId="4FCFC3BB"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7094AF3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131248AB"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3F7A757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83" w:type="pct"/>
            <w:shd w:val="clear" w:color="auto" w:fill="auto"/>
            <w:vAlign w:val="center"/>
            <w:hideMark/>
          </w:tcPr>
          <w:p w14:paraId="57F8B8DC"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17" w:type="pct"/>
            <w:shd w:val="clear" w:color="auto" w:fill="auto"/>
            <w:vAlign w:val="center"/>
            <w:hideMark/>
          </w:tcPr>
          <w:p w14:paraId="7BD8A1F7"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40CA7CF6" w14:textId="77777777" w:rsidR="00F46BC2" w:rsidRPr="00F46BC2" w:rsidRDefault="00F46BC2" w:rsidP="00F46BC2">
            <w:pPr>
              <w:jc w:val="cente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D67D77" w14:paraId="1C72BCA0" w14:textId="77777777" w:rsidTr="00163886">
        <w:trPr>
          <w:trHeight w:val="765"/>
        </w:trPr>
        <w:tc>
          <w:tcPr>
            <w:tcW w:w="217" w:type="pct"/>
            <w:shd w:val="clear" w:color="000000" w:fill="E2EFDA"/>
            <w:vAlign w:val="center"/>
            <w:hideMark/>
          </w:tcPr>
          <w:p w14:paraId="3EC70F10"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lastRenderedPageBreak/>
              <w:t>4</w:t>
            </w:r>
          </w:p>
        </w:tc>
        <w:tc>
          <w:tcPr>
            <w:tcW w:w="682" w:type="pct"/>
            <w:shd w:val="clear" w:color="000000" w:fill="E2EFDA"/>
            <w:vAlign w:val="center"/>
            <w:hideMark/>
          </w:tcPr>
          <w:p w14:paraId="7599B14D" w14:textId="77777777" w:rsidR="00F46BC2" w:rsidRPr="00D67D77" w:rsidRDefault="00F46BC2" w:rsidP="00F46BC2">
            <w:pPr>
              <w:widowControl/>
              <w:spacing w:before="0" w:after="0"/>
              <w:jc w:val="left"/>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Chuẩn bị, phục vụ việc kiểm tra, đánh giá của cơ quan có thẩm quyền (nếu có)</w:t>
            </w:r>
          </w:p>
        </w:tc>
        <w:tc>
          <w:tcPr>
            <w:tcW w:w="393" w:type="pct"/>
            <w:shd w:val="clear" w:color="000000" w:fill="E2EFDA"/>
            <w:vAlign w:val="center"/>
            <w:hideMark/>
          </w:tcPr>
          <w:p w14:paraId="2433C4AB" w14:textId="77777777" w:rsidR="00F46BC2" w:rsidRPr="00D67D77" w:rsidRDefault="00F46BC2" w:rsidP="00F46BC2">
            <w:pPr>
              <w:widowControl/>
              <w:spacing w:before="0" w:after="0"/>
              <w:jc w:val="left"/>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 </w:t>
            </w:r>
          </w:p>
        </w:tc>
        <w:tc>
          <w:tcPr>
            <w:tcW w:w="364" w:type="pct"/>
            <w:shd w:val="clear" w:color="000000" w:fill="E2EFDA"/>
            <w:vAlign w:val="center"/>
            <w:hideMark/>
          </w:tcPr>
          <w:p w14:paraId="710CAAF6"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 </w:t>
            </w:r>
          </w:p>
        </w:tc>
        <w:tc>
          <w:tcPr>
            <w:tcW w:w="401" w:type="pct"/>
            <w:shd w:val="clear" w:color="000000" w:fill="E2EFDA"/>
            <w:vAlign w:val="center"/>
            <w:hideMark/>
          </w:tcPr>
          <w:p w14:paraId="0E078D37"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 </w:t>
            </w:r>
          </w:p>
        </w:tc>
        <w:tc>
          <w:tcPr>
            <w:tcW w:w="379" w:type="pct"/>
            <w:shd w:val="clear" w:color="000000" w:fill="E2EFDA"/>
            <w:vAlign w:val="center"/>
            <w:hideMark/>
          </w:tcPr>
          <w:p w14:paraId="52C1358B"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 </w:t>
            </w:r>
          </w:p>
        </w:tc>
        <w:tc>
          <w:tcPr>
            <w:tcW w:w="428" w:type="pct"/>
            <w:shd w:val="clear" w:color="000000" w:fill="E2EFDA"/>
            <w:vAlign w:val="center"/>
            <w:hideMark/>
          </w:tcPr>
          <w:p w14:paraId="59300909"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 </w:t>
            </w:r>
          </w:p>
        </w:tc>
        <w:tc>
          <w:tcPr>
            <w:tcW w:w="387" w:type="pct"/>
            <w:shd w:val="clear" w:color="000000" w:fill="E2EFDA"/>
            <w:vAlign w:val="center"/>
            <w:hideMark/>
          </w:tcPr>
          <w:p w14:paraId="22D77B8F"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 </w:t>
            </w:r>
          </w:p>
        </w:tc>
        <w:tc>
          <w:tcPr>
            <w:tcW w:w="393" w:type="pct"/>
            <w:shd w:val="clear" w:color="000000" w:fill="E2EFDA"/>
            <w:vAlign w:val="center"/>
            <w:hideMark/>
          </w:tcPr>
          <w:p w14:paraId="3FABD5E5"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 </w:t>
            </w:r>
          </w:p>
        </w:tc>
        <w:tc>
          <w:tcPr>
            <w:tcW w:w="483" w:type="pct"/>
            <w:shd w:val="clear" w:color="000000" w:fill="E2EFDA"/>
            <w:noWrap/>
            <w:vAlign w:val="bottom"/>
            <w:hideMark/>
          </w:tcPr>
          <w:p w14:paraId="3E398DD4" w14:textId="77777777" w:rsidR="00F46BC2" w:rsidRPr="00D67D77" w:rsidRDefault="00F46BC2" w:rsidP="00F46BC2">
            <w:pPr>
              <w:widowControl/>
              <w:spacing w:before="0" w:after="0"/>
              <w:jc w:val="left"/>
              <w:rPr>
                <w:rFonts w:ascii="Calibri" w:eastAsia="Times New Roman" w:hAnsi="Calibri" w:cs="Calibri"/>
                <w:color w:val="000000"/>
                <w:sz w:val="22"/>
                <w:szCs w:val="22"/>
                <w:lang w:val="en-US"/>
              </w:rPr>
            </w:pPr>
            <w:r w:rsidRPr="00D67D77">
              <w:rPr>
                <w:rFonts w:ascii="Calibri" w:eastAsia="Times New Roman" w:hAnsi="Calibri" w:cs="Calibri"/>
                <w:color w:val="000000"/>
                <w:sz w:val="22"/>
                <w:szCs w:val="22"/>
                <w:lang w:val="en-US"/>
              </w:rPr>
              <w:t> </w:t>
            </w:r>
          </w:p>
        </w:tc>
        <w:tc>
          <w:tcPr>
            <w:tcW w:w="417" w:type="pct"/>
            <w:shd w:val="clear" w:color="000000" w:fill="E2EFDA"/>
            <w:vAlign w:val="center"/>
            <w:hideMark/>
          </w:tcPr>
          <w:p w14:paraId="4102DD79"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475.710</w:t>
            </w:r>
          </w:p>
        </w:tc>
        <w:tc>
          <w:tcPr>
            <w:tcW w:w="458" w:type="pct"/>
            <w:shd w:val="clear" w:color="000000" w:fill="E2EFDA"/>
            <w:vAlign w:val="center"/>
          </w:tcPr>
          <w:p w14:paraId="25F75488" w14:textId="77777777" w:rsidR="00F46BC2" w:rsidRPr="00F46BC2" w:rsidRDefault="00F46BC2" w:rsidP="00F46BC2">
            <w:pPr>
              <w:jc w:val="center"/>
              <w:rPr>
                <w:rFonts w:ascii="Times New Roman" w:hAnsi="Times New Roman" w:cs="Times New Roman"/>
                <w:b/>
                <w:bCs/>
                <w:color w:val="000000"/>
                <w:sz w:val="20"/>
                <w:szCs w:val="20"/>
              </w:rPr>
            </w:pPr>
            <w:r w:rsidRPr="00F46BC2">
              <w:rPr>
                <w:rFonts w:ascii="Times New Roman" w:hAnsi="Times New Roman" w:cs="Times New Roman"/>
                <w:b/>
                <w:bCs/>
                <w:color w:val="000000"/>
                <w:sz w:val="20"/>
                <w:szCs w:val="20"/>
              </w:rPr>
              <w:t> </w:t>
            </w:r>
          </w:p>
        </w:tc>
      </w:tr>
      <w:tr w:rsidR="00F46BC2" w:rsidRPr="00D67D77" w14:paraId="0044F96D" w14:textId="77777777" w:rsidTr="00163886">
        <w:trPr>
          <w:trHeight w:val="1020"/>
        </w:trPr>
        <w:tc>
          <w:tcPr>
            <w:tcW w:w="217" w:type="pct"/>
            <w:shd w:val="clear" w:color="auto" w:fill="auto"/>
            <w:vAlign w:val="center"/>
            <w:hideMark/>
          </w:tcPr>
          <w:p w14:paraId="78BB0A1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4.1</w:t>
            </w:r>
          </w:p>
        </w:tc>
        <w:tc>
          <w:tcPr>
            <w:tcW w:w="682" w:type="pct"/>
            <w:shd w:val="clear" w:color="auto" w:fill="auto"/>
            <w:vAlign w:val="center"/>
            <w:hideMark/>
          </w:tcPr>
          <w:p w14:paraId="3A7EBE2B"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2B5238E3"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Giải trình thông tin liên quan đến thị trường liên quan</w:t>
            </w:r>
          </w:p>
        </w:tc>
        <w:tc>
          <w:tcPr>
            <w:tcW w:w="364" w:type="pct"/>
            <w:shd w:val="clear" w:color="auto" w:fill="auto"/>
            <w:vAlign w:val="center"/>
            <w:hideMark/>
          </w:tcPr>
          <w:p w14:paraId="0C5D17F6"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w:t>
            </w:r>
          </w:p>
        </w:tc>
        <w:tc>
          <w:tcPr>
            <w:tcW w:w="401" w:type="pct"/>
            <w:shd w:val="clear" w:color="auto" w:fill="auto"/>
            <w:vAlign w:val="center"/>
            <w:hideMark/>
          </w:tcPr>
          <w:p w14:paraId="6A6CF46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59.464</w:t>
            </w:r>
          </w:p>
        </w:tc>
        <w:tc>
          <w:tcPr>
            <w:tcW w:w="379" w:type="pct"/>
            <w:shd w:val="clear" w:color="auto" w:fill="auto"/>
            <w:vAlign w:val="center"/>
            <w:hideMark/>
          </w:tcPr>
          <w:p w14:paraId="70E8406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18FB590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7D924E01"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70C789FA"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2</w:t>
            </w:r>
          </w:p>
        </w:tc>
        <w:tc>
          <w:tcPr>
            <w:tcW w:w="483" w:type="pct"/>
            <w:shd w:val="clear" w:color="auto" w:fill="auto"/>
            <w:vAlign w:val="center"/>
            <w:hideMark/>
          </w:tcPr>
          <w:p w14:paraId="3205215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118.928</w:t>
            </w:r>
          </w:p>
        </w:tc>
        <w:tc>
          <w:tcPr>
            <w:tcW w:w="417" w:type="pct"/>
            <w:shd w:val="clear" w:color="auto" w:fill="auto"/>
            <w:vAlign w:val="center"/>
            <w:hideMark/>
          </w:tcPr>
          <w:p w14:paraId="09DD31F8"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05D2BA62" w14:textId="77777777" w:rsidR="00F46BC2" w:rsidRPr="00F46BC2" w:rsidRDefault="00F46BC2" w:rsidP="00F46BC2">
            <w:pPr>
              <w:jc w:val="left"/>
              <w:rPr>
                <w:rFonts w:ascii="Times New Roman" w:hAnsi="Times New Roman" w:cs="Times New Roman"/>
                <w:color w:val="000000"/>
                <w:sz w:val="20"/>
                <w:szCs w:val="20"/>
              </w:rPr>
            </w:pPr>
            <w:r w:rsidRPr="00F46BC2">
              <w:rPr>
                <w:rFonts w:ascii="Times New Roman" w:hAnsi="Times New Roman" w:cs="Times New Roman"/>
                <w:color w:val="000000"/>
                <w:sz w:val="20"/>
                <w:szCs w:val="20"/>
              </w:rPr>
              <w:t>Thực hiện khi hồ sơ đã vào thụ lý</w:t>
            </w:r>
          </w:p>
        </w:tc>
      </w:tr>
      <w:tr w:rsidR="00F46BC2" w:rsidRPr="00D67D77" w14:paraId="4BC5ED08" w14:textId="77777777" w:rsidTr="00163886">
        <w:trPr>
          <w:trHeight w:val="1020"/>
        </w:trPr>
        <w:tc>
          <w:tcPr>
            <w:tcW w:w="217" w:type="pct"/>
            <w:shd w:val="clear" w:color="auto" w:fill="auto"/>
            <w:vAlign w:val="center"/>
            <w:hideMark/>
          </w:tcPr>
          <w:p w14:paraId="71218A6F"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4.2</w:t>
            </w:r>
          </w:p>
        </w:tc>
        <w:tc>
          <w:tcPr>
            <w:tcW w:w="682" w:type="pct"/>
            <w:shd w:val="clear" w:color="auto" w:fill="auto"/>
            <w:vAlign w:val="center"/>
            <w:hideMark/>
          </w:tcPr>
          <w:p w14:paraId="2EC8BB3D"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65C3DF36"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xml:space="preserve">Giải trình thông tin liên quan đến nội dung thỏa thuận </w:t>
            </w:r>
          </w:p>
        </w:tc>
        <w:tc>
          <w:tcPr>
            <w:tcW w:w="364" w:type="pct"/>
            <w:shd w:val="clear" w:color="auto" w:fill="auto"/>
            <w:vAlign w:val="center"/>
            <w:hideMark/>
          </w:tcPr>
          <w:p w14:paraId="26570278"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w:t>
            </w:r>
          </w:p>
        </w:tc>
        <w:tc>
          <w:tcPr>
            <w:tcW w:w="401" w:type="pct"/>
            <w:shd w:val="clear" w:color="auto" w:fill="auto"/>
            <w:vAlign w:val="center"/>
            <w:hideMark/>
          </w:tcPr>
          <w:p w14:paraId="730685F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59.464</w:t>
            </w:r>
          </w:p>
        </w:tc>
        <w:tc>
          <w:tcPr>
            <w:tcW w:w="379" w:type="pct"/>
            <w:shd w:val="clear" w:color="auto" w:fill="auto"/>
            <w:vAlign w:val="center"/>
            <w:hideMark/>
          </w:tcPr>
          <w:p w14:paraId="5C4F374A"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6608FFC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024A473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769B10D3"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2</w:t>
            </w:r>
          </w:p>
        </w:tc>
        <w:tc>
          <w:tcPr>
            <w:tcW w:w="483" w:type="pct"/>
            <w:shd w:val="clear" w:color="auto" w:fill="auto"/>
            <w:vAlign w:val="center"/>
            <w:hideMark/>
          </w:tcPr>
          <w:p w14:paraId="35E1548F"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118.928</w:t>
            </w:r>
          </w:p>
        </w:tc>
        <w:tc>
          <w:tcPr>
            <w:tcW w:w="417" w:type="pct"/>
            <w:shd w:val="clear" w:color="auto" w:fill="auto"/>
            <w:vAlign w:val="center"/>
            <w:hideMark/>
          </w:tcPr>
          <w:p w14:paraId="2075BDB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5FFB6E5E"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Thực hiện khi hồ sơ đã vào thụ lý</w:t>
            </w:r>
          </w:p>
        </w:tc>
      </w:tr>
      <w:tr w:rsidR="00F46BC2" w:rsidRPr="00D67D77" w14:paraId="2D5E7416" w14:textId="77777777" w:rsidTr="00163886">
        <w:trPr>
          <w:trHeight w:val="1020"/>
        </w:trPr>
        <w:tc>
          <w:tcPr>
            <w:tcW w:w="217" w:type="pct"/>
            <w:shd w:val="clear" w:color="auto" w:fill="auto"/>
            <w:vAlign w:val="center"/>
            <w:hideMark/>
          </w:tcPr>
          <w:p w14:paraId="0323206E"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4.3</w:t>
            </w:r>
          </w:p>
        </w:tc>
        <w:tc>
          <w:tcPr>
            <w:tcW w:w="682" w:type="pct"/>
            <w:shd w:val="clear" w:color="auto" w:fill="auto"/>
            <w:vAlign w:val="center"/>
            <w:hideMark/>
          </w:tcPr>
          <w:p w14:paraId="759FCB3D"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0E44D49B"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Giải trình thông tin liên quan đến tác động hạn chế cạnh tranh</w:t>
            </w:r>
          </w:p>
        </w:tc>
        <w:tc>
          <w:tcPr>
            <w:tcW w:w="364" w:type="pct"/>
            <w:shd w:val="clear" w:color="auto" w:fill="auto"/>
            <w:vAlign w:val="center"/>
            <w:hideMark/>
          </w:tcPr>
          <w:p w14:paraId="019D090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w:t>
            </w:r>
          </w:p>
        </w:tc>
        <w:tc>
          <w:tcPr>
            <w:tcW w:w="401" w:type="pct"/>
            <w:shd w:val="clear" w:color="auto" w:fill="auto"/>
            <w:vAlign w:val="center"/>
            <w:hideMark/>
          </w:tcPr>
          <w:p w14:paraId="006F959B"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59.464</w:t>
            </w:r>
          </w:p>
        </w:tc>
        <w:tc>
          <w:tcPr>
            <w:tcW w:w="379" w:type="pct"/>
            <w:shd w:val="clear" w:color="auto" w:fill="auto"/>
            <w:vAlign w:val="center"/>
            <w:hideMark/>
          </w:tcPr>
          <w:p w14:paraId="53CB02CC"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2E3726E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14DB845F"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4471E2F0"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2</w:t>
            </w:r>
          </w:p>
        </w:tc>
        <w:tc>
          <w:tcPr>
            <w:tcW w:w="483" w:type="pct"/>
            <w:shd w:val="clear" w:color="auto" w:fill="auto"/>
            <w:vAlign w:val="center"/>
            <w:hideMark/>
          </w:tcPr>
          <w:p w14:paraId="601BF46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118.928</w:t>
            </w:r>
          </w:p>
        </w:tc>
        <w:tc>
          <w:tcPr>
            <w:tcW w:w="417" w:type="pct"/>
            <w:shd w:val="clear" w:color="auto" w:fill="auto"/>
            <w:vAlign w:val="center"/>
            <w:hideMark/>
          </w:tcPr>
          <w:p w14:paraId="2B7B8D0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3DDEF4B4"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Thực hiện khi hồ sơ đã vào thụ lý</w:t>
            </w:r>
          </w:p>
        </w:tc>
      </w:tr>
      <w:tr w:rsidR="00F46BC2" w:rsidRPr="00D67D77" w14:paraId="2439047D" w14:textId="77777777" w:rsidTr="00163886">
        <w:trPr>
          <w:trHeight w:val="1020"/>
        </w:trPr>
        <w:tc>
          <w:tcPr>
            <w:tcW w:w="217" w:type="pct"/>
            <w:shd w:val="clear" w:color="auto" w:fill="auto"/>
            <w:vAlign w:val="center"/>
            <w:hideMark/>
          </w:tcPr>
          <w:p w14:paraId="1B98298A"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4.4</w:t>
            </w:r>
          </w:p>
        </w:tc>
        <w:tc>
          <w:tcPr>
            <w:tcW w:w="682" w:type="pct"/>
            <w:shd w:val="clear" w:color="auto" w:fill="auto"/>
            <w:vAlign w:val="center"/>
            <w:hideMark/>
          </w:tcPr>
          <w:p w14:paraId="377E59CB"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05477F3D"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Giải tình thông tin liên quan đến đáp ứng điều kiện hưởng miễn trừ</w:t>
            </w:r>
          </w:p>
        </w:tc>
        <w:tc>
          <w:tcPr>
            <w:tcW w:w="364" w:type="pct"/>
            <w:shd w:val="clear" w:color="auto" w:fill="auto"/>
            <w:vAlign w:val="center"/>
            <w:hideMark/>
          </w:tcPr>
          <w:p w14:paraId="22E90D5F"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w:t>
            </w:r>
          </w:p>
        </w:tc>
        <w:tc>
          <w:tcPr>
            <w:tcW w:w="401" w:type="pct"/>
            <w:shd w:val="clear" w:color="auto" w:fill="auto"/>
            <w:vAlign w:val="center"/>
            <w:hideMark/>
          </w:tcPr>
          <w:p w14:paraId="61B2B08E"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59.464</w:t>
            </w:r>
          </w:p>
        </w:tc>
        <w:tc>
          <w:tcPr>
            <w:tcW w:w="379" w:type="pct"/>
            <w:shd w:val="clear" w:color="auto" w:fill="auto"/>
            <w:vAlign w:val="center"/>
            <w:hideMark/>
          </w:tcPr>
          <w:p w14:paraId="1F2C1686"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7968CB7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4452D50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38C30898"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2</w:t>
            </w:r>
          </w:p>
        </w:tc>
        <w:tc>
          <w:tcPr>
            <w:tcW w:w="483" w:type="pct"/>
            <w:shd w:val="clear" w:color="auto" w:fill="auto"/>
            <w:vAlign w:val="center"/>
            <w:hideMark/>
          </w:tcPr>
          <w:p w14:paraId="2D2D78A6"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118.928</w:t>
            </w:r>
          </w:p>
        </w:tc>
        <w:tc>
          <w:tcPr>
            <w:tcW w:w="417" w:type="pct"/>
            <w:shd w:val="clear" w:color="auto" w:fill="auto"/>
            <w:vAlign w:val="center"/>
            <w:hideMark/>
          </w:tcPr>
          <w:p w14:paraId="447A527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23B9A699" w14:textId="77777777" w:rsidR="00F46BC2" w:rsidRPr="00F46BC2" w:rsidRDefault="00F46BC2" w:rsidP="00F46BC2">
            <w:pPr>
              <w:rPr>
                <w:rFonts w:ascii="Times New Roman" w:hAnsi="Times New Roman" w:cs="Times New Roman"/>
                <w:color w:val="000000"/>
                <w:sz w:val="20"/>
                <w:szCs w:val="20"/>
              </w:rPr>
            </w:pPr>
            <w:r w:rsidRPr="00F46BC2">
              <w:rPr>
                <w:rFonts w:ascii="Times New Roman" w:hAnsi="Times New Roman" w:cs="Times New Roman"/>
                <w:color w:val="000000"/>
                <w:sz w:val="20"/>
                <w:szCs w:val="20"/>
              </w:rPr>
              <w:t>Thực hiện khi hồ sơ đã vào thụ lý</w:t>
            </w:r>
          </w:p>
        </w:tc>
      </w:tr>
      <w:tr w:rsidR="00F46BC2" w:rsidRPr="00D67D77" w14:paraId="3CF91AD8" w14:textId="77777777" w:rsidTr="00163886">
        <w:trPr>
          <w:trHeight w:val="300"/>
        </w:trPr>
        <w:tc>
          <w:tcPr>
            <w:tcW w:w="217" w:type="pct"/>
            <w:shd w:val="clear" w:color="000000" w:fill="E2EFDA"/>
            <w:vAlign w:val="center"/>
            <w:hideMark/>
          </w:tcPr>
          <w:p w14:paraId="3A6DFF22"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5</w:t>
            </w:r>
          </w:p>
        </w:tc>
        <w:tc>
          <w:tcPr>
            <w:tcW w:w="682" w:type="pct"/>
            <w:shd w:val="clear" w:color="000000" w:fill="E2EFDA"/>
            <w:vAlign w:val="center"/>
            <w:hideMark/>
          </w:tcPr>
          <w:p w14:paraId="28E19F62" w14:textId="77777777" w:rsidR="00F46BC2" w:rsidRPr="00D67D77" w:rsidRDefault="00F46BC2" w:rsidP="00F46BC2">
            <w:pPr>
              <w:widowControl/>
              <w:spacing w:before="0" w:after="0"/>
              <w:jc w:val="left"/>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Công việc khác</w:t>
            </w:r>
          </w:p>
        </w:tc>
        <w:tc>
          <w:tcPr>
            <w:tcW w:w="393" w:type="pct"/>
            <w:shd w:val="clear" w:color="000000" w:fill="E2EFDA"/>
            <w:vAlign w:val="center"/>
            <w:hideMark/>
          </w:tcPr>
          <w:p w14:paraId="72AC38E2"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64" w:type="pct"/>
            <w:shd w:val="clear" w:color="000000" w:fill="E2EFDA"/>
            <w:vAlign w:val="center"/>
            <w:hideMark/>
          </w:tcPr>
          <w:p w14:paraId="540F1E7A"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01" w:type="pct"/>
            <w:shd w:val="clear" w:color="000000" w:fill="E2EFDA"/>
            <w:vAlign w:val="center"/>
            <w:hideMark/>
          </w:tcPr>
          <w:p w14:paraId="6311093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000000" w:fill="E2EFDA"/>
            <w:vAlign w:val="center"/>
            <w:hideMark/>
          </w:tcPr>
          <w:p w14:paraId="1F9B1CC2"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000000" w:fill="E2EFDA"/>
            <w:vAlign w:val="center"/>
            <w:hideMark/>
          </w:tcPr>
          <w:p w14:paraId="1CAB048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000000" w:fill="E2EFDA"/>
            <w:vAlign w:val="center"/>
            <w:hideMark/>
          </w:tcPr>
          <w:p w14:paraId="67D9CF3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000000" w:fill="E2EFDA"/>
            <w:vAlign w:val="center"/>
            <w:hideMark/>
          </w:tcPr>
          <w:p w14:paraId="29F03E57"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83" w:type="pct"/>
            <w:shd w:val="clear" w:color="000000" w:fill="E2EFDA"/>
            <w:vAlign w:val="center"/>
            <w:hideMark/>
          </w:tcPr>
          <w:p w14:paraId="009447A8"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17" w:type="pct"/>
            <w:shd w:val="clear" w:color="000000" w:fill="E2EFDA"/>
            <w:vAlign w:val="center"/>
            <w:hideMark/>
          </w:tcPr>
          <w:p w14:paraId="538DA66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shd w:val="clear" w:color="000000" w:fill="E2EFDA"/>
            <w:vAlign w:val="center"/>
          </w:tcPr>
          <w:p w14:paraId="7C35F4B1" w14:textId="77777777" w:rsidR="00F46BC2" w:rsidRPr="00F46BC2" w:rsidRDefault="00F46BC2" w:rsidP="00F46BC2">
            <w:pPr>
              <w:jc w:val="cente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D67D77" w14:paraId="5FCE3E28" w14:textId="77777777" w:rsidTr="00163886">
        <w:trPr>
          <w:trHeight w:val="300"/>
        </w:trPr>
        <w:tc>
          <w:tcPr>
            <w:tcW w:w="217" w:type="pct"/>
            <w:shd w:val="clear" w:color="000000" w:fill="E2EFDA"/>
            <w:vAlign w:val="center"/>
            <w:hideMark/>
          </w:tcPr>
          <w:p w14:paraId="3B87A3B7"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6</w:t>
            </w:r>
          </w:p>
        </w:tc>
        <w:tc>
          <w:tcPr>
            <w:tcW w:w="682" w:type="pct"/>
            <w:shd w:val="clear" w:color="000000" w:fill="E2EFDA"/>
            <w:vAlign w:val="center"/>
            <w:hideMark/>
          </w:tcPr>
          <w:p w14:paraId="5DA075C0" w14:textId="77777777" w:rsidR="00F46BC2" w:rsidRPr="00D67D77" w:rsidRDefault="00F46BC2" w:rsidP="00F46BC2">
            <w:pPr>
              <w:widowControl/>
              <w:spacing w:before="0" w:after="0"/>
              <w:jc w:val="left"/>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Nhận kết quả</w:t>
            </w:r>
          </w:p>
        </w:tc>
        <w:tc>
          <w:tcPr>
            <w:tcW w:w="393" w:type="pct"/>
            <w:shd w:val="clear" w:color="000000" w:fill="E2EFDA"/>
            <w:vAlign w:val="center"/>
            <w:hideMark/>
          </w:tcPr>
          <w:p w14:paraId="6FD23185"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Trực tiếp</w:t>
            </w:r>
          </w:p>
        </w:tc>
        <w:tc>
          <w:tcPr>
            <w:tcW w:w="364" w:type="pct"/>
            <w:shd w:val="clear" w:color="000000" w:fill="E2EFDA"/>
            <w:vAlign w:val="center"/>
            <w:hideMark/>
          </w:tcPr>
          <w:p w14:paraId="6DC2B54C"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01" w:type="pct"/>
            <w:shd w:val="clear" w:color="000000" w:fill="E2EFDA"/>
            <w:vAlign w:val="center"/>
            <w:hideMark/>
          </w:tcPr>
          <w:p w14:paraId="61B219B8"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000000" w:fill="E2EFDA"/>
            <w:vAlign w:val="center"/>
            <w:hideMark/>
          </w:tcPr>
          <w:p w14:paraId="0891A47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000000" w:fill="E2EFDA"/>
            <w:vAlign w:val="center"/>
            <w:hideMark/>
          </w:tcPr>
          <w:p w14:paraId="565EAC3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000000" w:fill="E2EFDA"/>
            <w:vAlign w:val="center"/>
            <w:hideMark/>
          </w:tcPr>
          <w:p w14:paraId="09027F8C"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000000" w:fill="E2EFDA"/>
            <w:vAlign w:val="center"/>
            <w:hideMark/>
          </w:tcPr>
          <w:p w14:paraId="3FE3DA1A"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83" w:type="pct"/>
            <w:shd w:val="clear" w:color="000000" w:fill="E2EFDA"/>
            <w:vAlign w:val="center"/>
            <w:hideMark/>
          </w:tcPr>
          <w:p w14:paraId="2332F2C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17" w:type="pct"/>
            <w:shd w:val="clear" w:color="000000" w:fill="E2EFDA"/>
            <w:vAlign w:val="center"/>
            <w:hideMark/>
          </w:tcPr>
          <w:p w14:paraId="7498CC9A"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shd w:val="clear" w:color="000000" w:fill="E2EFDA"/>
            <w:vAlign w:val="center"/>
          </w:tcPr>
          <w:p w14:paraId="24EE2A01" w14:textId="77777777" w:rsidR="00F46BC2" w:rsidRPr="00F46BC2" w:rsidRDefault="00F46BC2" w:rsidP="00F46BC2">
            <w:pPr>
              <w:jc w:val="cente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D67D77" w14:paraId="25BE7C28" w14:textId="77777777" w:rsidTr="00163886">
        <w:trPr>
          <w:trHeight w:val="300"/>
        </w:trPr>
        <w:tc>
          <w:tcPr>
            <w:tcW w:w="217" w:type="pct"/>
            <w:shd w:val="clear" w:color="auto" w:fill="auto"/>
            <w:vAlign w:val="center"/>
            <w:hideMark/>
          </w:tcPr>
          <w:p w14:paraId="06335D8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682" w:type="pct"/>
            <w:shd w:val="clear" w:color="auto" w:fill="auto"/>
            <w:vAlign w:val="center"/>
            <w:hideMark/>
          </w:tcPr>
          <w:p w14:paraId="7B98959A"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27B03BAB"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Bưu chính</w:t>
            </w:r>
          </w:p>
        </w:tc>
        <w:tc>
          <w:tcPr>
            <w:tcW w:w="364" w:type="pct"/>
            <w:shd w:val="clear" w:color="auto" w:fill="auto"/>
            <w:vAlign w:val="center"/>
            <w:hideMark/>
          </w:tcPr>
          <w:p w14:paraId="2EEDD960"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01" w:type="pct"/>
            <w:shd w:val="clear" w:color="auto" w:fill="auto"/>
            <w:vAlign w:val="center"/>
            <w:hideMark/>
          </w:tcPr>
          <w:p w14:paraId="75B911F0"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auto" w:fill="auto"/>
            <w:vAlign w:val="center"/>
            <w:hideMark/>
          </w:tcPr>
          <w:p w14:paraId="57F20AC3"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7B93CE4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705E5CA7"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6F155618"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83" w:type="pct"/>
            <w:shd w:val="clear" w:color="auto" w:fill="auto"/>
            <w:vAlign w:val="center"/>
            <w:hideMark/>
          </w:tcPr>
          <w:p w14:paraId="2094D86C"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17" w:type="pct"/>
            <w:shd w:val="clear" w:color="auto" w:fill="auto"/>
            <w:vAlign w:val="center"/>
            <w:hideMark/>
          </w:tcPr>
          <w:p w14:paraId="093F6AE6"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60F4ADDA" w14:textId="77777777" w:rsidR="00F46BC2" w:rsidRPr="00F46BC2" w:rsidRDefault="00F46BC2" w:rsidP="00F46BC2">
            <w:pPr>
              <w:jc w:val="cente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D67D77" w14:paraId="72E2C08E" w14:textId="77777777" w:rsidTr="00163886">
        <w:trPr>
          <w:trHeight w:val="300"/>
        </w:trPr>
        <w:tc>
          <w:tcPr>
            <w:tcW w:w="217" w:type="pct"/>
            <w:shd w:val="clear" w:color="auto" w:fill="auto"/>
            <w:vAlign w:val="center"/>
            <w:hideMark/>
          </w:tcPr>
          <w:p w14:paraId="17ADDCF5"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lastRenderedPageBreak/>
              <w:t> </w:t>
            </w:r>
          </w:p>
        </w:tc>
        <w:tc>
          <w:tcPr>
            <w:tcW w:w="682" w:type="pct"/>
            <w:shd w:val="clear" w:color="auto" w:fill="auto"/>
            <w:vAlign w:val="center"/>
            <w:hideMark/>
          </w:tcPr>
          <w:p w14:paraId="04024EFE"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679D0B49" w14:textId="77777777" w:rsidR="00F46BC2" w:rsidRPr="00D67D77" w:rsidRDefault="00F46BC2" w:rsidP="00F46BC2">
            <w:pPr>
              <w:widowControl/>
              <w:spacing w:before="0" w:after="0"/>
              <w:jc w:val="lef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Điện tử</w:t>
            </w:r>
          </w:p>
        </w:tc>
        <w:tc>
          <w:tcPr>
            <w:tcW w:w="364" w:type="pct"/>
            <w:shd w:val="clear" w:color="auto" w:fill="auto"/>
            <w:vAlign w:val="center"/>
            <w:hideMark/>
          </w:tcPr>
          <w:p w14:paraId="0EC6E563" w14:textId="77777777" w:rsidR="00F46BC2" w:rsidRPr="00D67D77" w:rsidRDefault="00F46BC2" w:rsidP="00F46BC2">
            <w:pPr>
              <w:widowControl/>
              <w:spacing w:before="0" w:after="0"/>
              <w:jc w:val="right"/>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01" w:type="pct"/>
            <w:shd w:val="clear" w:color="auto" w:fill="auto"/>
            <w:vAlign w:val="center"/>
            <w:hideMark/>
          </w:tcPr>
          <w:p w14:paraId="7F5AAFB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auto" w:fill="auto"/>
            <w:vAlign w:val="center"/>
            <w:hideMark/>
          </w:tcPr>
          <w:p w14:paraId="55144537"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auto" w:fill="auto"/>
            <w:vAlign w:val="center"/>
            <w:hideMark/>
          </w:tcPr>
          <w:p w14:paraId="05B0364F"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auto" w:fill="auto"/>
            <w:vAlign w:val="center"/>
            <w:hideMark/>
          </w:tcPr>
          <w:p w14:paraId="54203AAE"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auto" w:fill="auto"/>
            <w:vAlign w:val="center"/>
            <w:hideMark/>
          </w:tcPr>
          <w:p w14:paraId="73781813"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83" w:type="pct"/>
            <w:shd w:val="clear" w:color="auto" w:fill="auto"/>
            <w:vAlign w:val="center"/>
            <w:hideMark/>
          </w:tcPr>
          <w:p w14:paraId="61407C33"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17" w:type="pct"/>
            <w:shd w:val="clear" w:color="auto" w:fill="auto"/>
            <w:vAlign w:val="center"/>
            <w:hideMark/>
          </w:tcPr>
          <w:p w14:paraId="01E98E91"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58" w:type="pct"/>
            <w:vAlign w:val="center"/>
          </w:tcPr>
          <w:p w14:paraId="780F0293" w14:textId="77777777" w:rsidR="00F46BC2" w:rsidRPr="00F46BC2" w:rsidRDefault="00F46BC2" w:rsidP="00F46BC2">
            <w:pPr>
              <w:jc w:val="center"/>
              <w:rPr>
                <w:rFonts w:ascii="Times New Roman" w:hAnsi="Times New Roman" w:cs="Times New Roman"/>
                <w:color w:val="000000"/>
                <w:sz w:val="20"/>
                <w:szCs w:val="20"/>
              </w:rPr>
            </w:pPr>
            <w:r w:rsidRPr="00F46BC2">
              <w:rPr>
                <w:rFonts w:ascii="Times New Roman" w:hAnsi="Times New Roman" w:cs="Times New Roman"/>
                <w:color w:val="000000"/>
                <w:sz w:val="20"/>
                <w:szCs w:val="20"/>
              </w:rPr>
              <w:t> </w:t>
            </w:r>
          </w:p>
        </w:tc>
      </w:tr>
      <w:tr w:rsidR="00F46BC2" w:rsidRPr="00D67D77" w14:paraId="296951C5" w14:textId="77777777" w:rsidTr="00163886">
        <w:trPr>
          <w:trHeight w:val="300"/>
        </w:trPr>
        <w:tc>
          <w:tcPr>
            <w:tcW w:w="217" w:type="pct"/>
            <w:shd w:val="clear" w:color="000000" w:fill="FFD966"/>
            <w:vAlign w:val="center"/>
            <w:hideMark/>
          </w:tcPr>
          <w:p w14:paraId="000201CC"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1074" w:type="pct"/>
            <w:gridSpan w:val="2"/>
            <w:shd w:val="clear" w:color="000000" w:fill="FFD966"/>
            <w:vAlign w:val="center"/>
            <w:hideMark/>
          </w:tcPr>
          <w:p w14:paraId="680BAC79" w14:textId="77777777" w:rsidR="00F46BC2" w:rsidRPr="00D67D77" w:rsidRDefault="00F46BC2" w:rsidP="00F46BC2">
            <w:pPr>
              <w:widowControl/>
              <w:spacing w:before="0" w:after="0"/>
              <w:jc w:val="left"/>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TỔNG</w:t>
            </w:r>
          </w:p>
        </w:tc>
        <w:tc>
          <w:tcPr>
            <w:tcW w:w="364" w:type="pct"/>
            <w:shd w:val="clear" w:color="000000" w:fill="FFD966"/>
            <w:vAlign w:val="center"/>
            <w:hideMark/>
          </w:tcPr>
          <w:p w14:paraId="22E49519"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01" w:type="pct"/>
            <w:shd w:val="clear" w:color="000000" w:fill="FFD966"/>
            <w:vAlign w:val="center"/>
            <w:hideMark/>
          </w:tcPr>
          <w:p w14:paraId="36389A1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79" w:type="pct"/>
            <w:shd w:val="clear" w:color="000000" w:fill="FFD966"/>
            <w:vAlign w:val="center"/>
            <w:hideMark/>
          </w:tcPr>
          <w:p w14:paraId="347BBB5F"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28" w:type="pct"/>
            <w:shd w:val="clear" w:color="000000" w:fill="FFD966"/>
            <w:vAlign w:val="center"/>
            <w:hideMark/>
          </w:tcPr>
          <w:p w14:paraId="09CFF7A4"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87" w:type="pct"/>
            <w:shd w:val="clear" w:color="000000" w:fill="FFD966"/>
            <w:vAlign w:val="center"/>
            <w:hideMark/>
          </w:tcPr>
          <w:p w14:paraId="0A5C170A"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393" w:type="pct"/>
            <w:shd w:val="clear" w:color="000000" w:fill="FFD966"/>
            <w:vAlign w:val="center"/>
            <w:hideMark/>
          </w:tcPr>
          <w:p w14:paraId="09EC808D"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83" w:type="pct"/>
            <w:shd w:val="clear" w:color="000000" w:fill="FFD966"/>
            <w:vAlign w:val="center"/>
            <w:hideMark/>
          </w:tcPr>
          <w:p w14:paraId="510C5140" w14:textId="77777777" w:rsidR="00F46BC2" w:rsidRPr="00D67D77" w:rsidRDefault="00F46BC2" w:rsidP="00F46BC2">
            <w:pPr>
              <w:widowControl/>
              <w:spacing w:before="0" w:after="0"/>
              <w:jc w:val="center"/>
              <w:rPr>
                <w:rFonts w:ascii="Times New Roman" w:eastAsia="Times New Roman" w:hAnsi="Times New Roman" w:cs="Times New Roman"/>
                <w:color w:val="000000"/>
                <w:sz w:val="20"/>
                <w:szCs w:val="20"/>
                <w:lang w:val="en-US"/>
              </w:rPr>
            </w:pPr>
            <w:r w:rsidRPr="00D67D77">
              <w:rPr>
                <w:rFonts w:ascii="Times New Roman" w:eastAsia="Times New Roman" w:hAnsi="Times New Roman" w:cs="Times New Roman"/>
                <w:color w:val="000000"/>
                <w:sz w:val="20"/>
                <w:szCs w:val="20"/>
                <w:lang w:val="en-US"/>
              </w:rPr>
              <w:t> </w:t>
            </w:r>
          </w:p>
        </w:tc>
        <w:tc>
          <w:tcPr>
            <w:tcW w:w="417" w:type="pct"/>
            <w:shd w:val="clear" w:color="000000" w:fill="FFD966"/>
            <w:vAlign w:val="center"/>
            <w:hideMark/>
          </w:tcPr>
          <w:p w14:paraId="6095EEA6"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r w:rsidRPr="00D67D77">
              <w:rPr>
                <w:rFonts w:ascii="Times New Roman" w:eastAsia="Times New Roman" w:hAnsi="Times New Roman" w:cs="Times New Roman"/>
                <w:b/>
                <w:bCs/>
                <w:color w:val="000000"/>
                <w:sz w:val="20"/>
                <w:szCs w:val="20"/>
                <w:lang w:val="en-US"/>
              </w:rPr>
              <w:t>24.306.987</w:t>
            </w:r>
          </w:p>
        </w:tc>
        <w:tc>
          <w:tcPr>
            <w:tcW w:w="458" w:type="pct"/>
            <w:shd w:val="clear" w:color="000000" w:fill="FFD966"/>
          </w:tcPr>
          <w:p w14:paraId="72F12D72" w14:textId="77777777" w:rsidR="00F46BC2" w:rsidRPr="00D67D77" w:rsidRDefault="00F46BC2" w:rsidP="00F46BC2">
            <w:pPr>
              <w:widowControl/>
              <w:spacing w:before="0" w:after="0"/>
              <w:jc w:val="center"/>
              <w:rPr>
                <w:rFonts w:ascii="Times New Roman" w:eastAsia="Times New Roman" w:hAnsi="Times New Roman" w:cs="Times New Roman"/>
                <w:b/>
                <w:bCs/>
                <w:color w:val="000000"/>
                <w:sz w:val="20"/>
                <w:szCs w:val="20"/>
                <w:lang w:val="en-US"/>
              </w:rPr>
            </w:pPr>
          </w:p>
        </w:tc>
      </w:tr>
    </w:tbl>
    <w:p w14:paraId="2D935F58" w14:textId="3A03FAC1" w:rsidR="00163886" w:rsidRPr="00D67D77" w:rsidRDefault="00163886" w:rsidP="00163886">
      <w:pPr>
        <w:ind w:firstLine="567"/>
        <w:rPr>
          <w:rFonts w:ascii="Times New Roman" w:eastAsia="Times New Roman" w:hAnsi="Times New Roman" w:cs="Times New Roman"/>
          <w:b/>
          <w:bCs/>
          <w:sz w:val="28"/>
          <w:szCs w:val="28"/>
        </w:rPr>
      </w:pPr>
      <w:r w:rsidRPr="00D67D77">
        <w:rPr>
          <w:rFonts w:ascii="Times New Roman" w:eastAsia="Times New Roman" w:hAnsi="Times New Roman" w:cs="Times New Roman"/>
          <w:b/>
          <w:bCs/>
          <w:color w:val="000000"/>
          <w:sz w:val="28"/>
          <w:szCs w:val="28"/>
        </w:rPr>
        <w:t xml:space="preserve">THỦ TỤC HÀNH CHÍNH </w:t>
      </w:r>
      <w:r>
        <w:rPr>
          <w:rFonts w:ascii="Times New Roman" w:eastAsia="Times New Roman" w:hAnsi="Times New Roman" w:cs="Times New Roman"/>
          <w:b/>
          <w:bCs/>
          <w:color w:val="000000"/>
          <w:sz w:val="28"/>
          <w:szCs w:val="28"/>
        </w:rPr>
        <w:t>2</w:t>
      </w:r>
      <w:r w:rsidRPr="00D67D7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THỦ TỤC THÔNG BÁO TẬP TRUNG KINH TẾ</w:t>
      </w:r>
    </w:p>
    <w:p w14:paraId="09BD7F06" w14:textId="77777777" w:rsidR="00163886" w:rsidRPr="00D67D77" w:rsidRDefault="00163886" w:rsidP="00163886">
      <w:pPr>
        <w:ind w:firstLine="567"/>
        <w:rPr>
          <w:rFonts w:ascii="Times New Roman" w:eastAsia="Times New Roman" w:hAnsi="Times New Roman" w:cs="Times New Roman"/>
          <w:b/>
          <w:bCs/>
          <w:color w:val="000000"/>
          <w:sz w:val="28"/>
          <w:szCs w:val="28"/>
          <w:lang w:val="en-US"/>
        </w:rPr>
      </w:pPr>
      <w:r w:rsidRPr="00B92C29">
        <w:rPr>
          <w:rFonts w:ascii="Times New Roman" w:eastAsia="Times New Roman" w:hAnsi="Times New Roman" w:cs="Times New Roman"/>
          <w:b/>
          <w:bCs/>
          <w:color w:val="000000"/>
          <w:sz w:val="28"/>
          <w:szCs w:val="28"/>
          <w:lang w:val="en-US"/>
        </w:rPr>
        <w:t>I. CHI PHÍ TUÂN THỦ THỦ TỤC HÀNH CHÍNH HIỆN TẠI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910"/>
        <w:gridCol w:w="1098"/>
        <w:gridCol w:w="1060"/>
        <w:gridCol w:w="1168"/>
        <w:gridCol w:w="1095"/>
        <w:gridCol w:w="1258"/>
        <w:gridCol w:w="1095"/>
        <w:gridCol w:w="1095"/>
        <w:gridCol w:w="1421"/>
        <w:gridCol w:w="1415"/>
        <w:gridCol w:w="1270"/>
      </w:tblGrid>
      <w:tr w:rsidR="00163886" w:rsidRPr="00D309F5" w14:paraId="6A3669FA" w14:textId="77777777" w:rsidTr="001C185C">
        <w:trPr>
          <w:trHeight w:val="1080"/>
        </w:trPr>
        <w:tc>
          <w:tcPr>
            <w:tcW w:w="232" w:type="pct"/>
            <w:shd w:val="clear" w:color="000000" w:fill="E7E6E6"/>
            <w:vAlign w:val="center"/>
            <w:hideMark/>
          </w:tcPr>
          <w:p w14:paraId="45BECAAB"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STT</w:t>
            </w:r>
          </w:p>
        </w:tc>
        <w:tc>
          <w:tcPr>
            <w:tcW w:w="656" w:type="pct"/>
            <w:shd w:val="clear" w:color="000000" w:fill="E7E6E6"/>
            <w:vAlign w:val="center"/>
            <w:hideMark/>
          </w:tcPr>
          <w:p w14:paraId="4371D285"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Các công việc khi thực hiện TTHC</w:t>
            </w:r>
          </w:p>
        </w:tc>
        <w:tc>
          <w:tcPr>
            <w:tcW w:w="377" w:type="pct"/>
            <w:shd w:val="clear" w:color="000000" w:fill="E7E6E6"/>
            <w:vAlign w:val="center"/>
            <w:hideMark/>
          </w:tcPr>
          <w:p w14:paraId="00A60E57"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Các hoạt động/ cách thức thực hiện cụ thể</w:t>
            </w:r>
          </w:p>
        </w:tc>
        <w:tc>
          <w:tcPr>
            <w:tcW w:w="364" w:type="pct"/>
            <w:shd w:val="clear" w:color="000000" w:fill="E7E6E6"/>
            <w:vAlign w:val="center"/>
            <w:hideMark/>
          </w:tcPr>
          <w:p w14:paraId="7D80C0CC"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Thời gian thực hiện </w:t>
            </w:r>
            <w:r w:rsidRPr="00D309F5">
              <w:rPr>
                <w:rFonts w:ascii="Times New Roman" w:eastAsia="Times New Roman" w:hAnsi="Times New Roman" w:cs="Times New Roman"/>
                <w:color w:val="000000"/>
                <w:sz w:val="20"/>
                <w:szCs w:val="20"/>
                <w:lang w:val="en-US"/>
              </w:rPr>
              <w:t>(giờ)</w:t>
            </w:r>
          </w:p>
        </w:tc>
        <w:tc>
          <w:tcPr>
            <w:tcW w:w="401" w:type="pct"/>
            <w:shd w:val="clear" w:color="000000" w:fill="E7E6E6"/>
            <w:vAlign w:val="center"/>
            <w:hideMark/>
          </w:tcPr>
          <w:p w14:paraId="4F713DDB"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Mức TNBQ /01 giờ làm việc </w:t>
            </w:r>
            <w:r w:rsidRPr="00D309F5">
              <w:rPr>
                <w:rFonts w:ascii="Times New Roman" w:eastAsia="Times New Roman" w:hAnsi="Times New Roman" w:cs="Times New Roman"/>
                <w:color w:val="000000"/>
                <w:sz w:val="20"/>
                <w:szCs w:val="20"/>
                <w:lang w:val="en-US"/>
              </w:rPr>
              <w:t>(đồng)</w:t>
            </w:r>
          </w:p>
        </w:tc>
        <w:tc>
          <w:tcPr>
            <w:tcW w:w="376" w:type="pct"/>
            <w:shd w:val="clear" w:color="000000" w:fill="E7E6E6"/>
            <w:vAlign w:val="center"/>
            <w:hideMark/>
          </w:tcPr>
          <w:p w14:paraId="465EE794"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Mức chi phí thuê tư vấn, dịch vụ </w:t>
            </w:r>
            <w:r w:rsidRPr="00D309F5">
              <w:rPr>
                <w:rFonts w:ascii="Times New Roman" w:eastAsia="Times New Roman" w:hAnsi="Times New Roman" w:cs="Times New Roman"/>
                <w:color w:val="000000"/>
                <w:sz w:val="20"/>
                <w:szCs w:val="20"/>
                <w:lang w:val="en-US"/>
              </w:rPr>
              <w:t>(đồng)</w:t>
            </w:r>
          </w:p>
        </w:tc>
        <w:tc>
          <w:tcPr>
            <w:tcW w:w="432" w:type="pct"/>
            <w:shd w:val="clear" w:color="000000" w:fill="E7E6E6"/>
            <w:vAlign w:val="center"/>
            <w:hideMark/>
          </w:tcPr>
          <w:p w14:paraId="41E6FD9F"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Mức phí, lệ phí, chi phí khác </w:t>
            </w:r>
            <w:r w:rsidRPr="00D309F5">
              <w:rPr>
                <w:rFonts w:ascii="Times New Roman" w:eastAsia="Times New Roman" w:hAnsi="Times New Roman" w:cs="Times New Roman"/>
                <w:color w:val="000000"/>
                <w:sz w:val="20"/>
                <w:szCs w:val="20"/>
                <w:lang w:val="en-US"/>
              </w:rPr>
              <w:t>(đồng)</w:t>
            </w:r>
          </w:p>
        </w:tc>
        <w:tc>
          <w:tcPr>
            <w:tcW w:w="376" w:type="pct"/>
            <w:shd w:val="clear" w:color="000000" w:fill="E7E6E6"/>
            <w:vAlign w:val="center"/>
            <w:hideMark/>
          </w:tcPr>
          <w:p w14:paraId="559C82F8"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Số lần thực hiện /01 năm</w:t>
            </w:r>
          </w:p>
        </w:tc>
        <w:tc>
          <w:tcPr>
            <w:tcW w:w="376" w:type="pct"/>
            <w:shd w:val="clear" w:color="000000" w:fill="E7E6E6"/>
            <w:vAlign w:val="center"/>
            <w:hideMark/>
          </w:tcPr>
          <w:p w14:paraId="7059457F"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Số lượng đối tượng tuân thủ/01 năm</w:t>
            </w:r>
          </w:p>
        </w:tc>
        <w:tc>
          <w:tcPr>
            <w:tcW w:w="488" w:type="pct"/>
            <w:shd w:val="clear" w:color="000000" w:fill="E7E6E6"/>
            <w:vAlign w:val="center"/>
            <w:hideMark/>
          </w:tcPr>
          <w:p w14:paraId="2BCC1E70"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Chi phí thực hiện TTHC </w:t>
            </w:r>
            <w:r w:rsidRPr="00D309F5">
              <w:rPr>
                <w:rFonts w:ascii="Times New Roman" w:eastAsia="Times New Roman" w:hAnsi="Times New Roman" w:cs="Times New Roman"/>
                <w:color w:val="000000"/>
                <w:sz w:val="20"/>
                <w:szCs w:val="20"/>
                <w:lang w:val="en-US"/>
              </w:rPr>
              <w:t>(đồng)</w:t>
            </w:r>
          </w:p>
        </w:tc>
        <w:tc>
          <w:tcPr>
            <w:tcW w:w="486" w:type="pct"/>
            <w:shd w:val="clear" w:color="000000" w:fill="E7E6E6"/>
            <w:vAlign w:val="center"/>
            <w:hideMark/>
          </w:tcPr>
          <w:p w14:paraId="50B8678F"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Tổng chi phí thực hiện TTHC/01 năm </w:t>
            </w:r>
            <w:r w:rsidRPr="00D309F5">
              <w:rPr>
                <w:rFonts w:ascii="Times New Roman" w:eastAsia="Times New Roman" w:hAnsi="Times New Roman" w:cs="Times New Roman"/>
                <w:color w:val="000000"/>
                <w:sz w:val="20"/>
                <w:szCs w:val="20"/>
                <w:lang w:val="en-US"/>
              </w:rPr>
              <w:t>(đồng)</w:t>
            </w:r>
          </w:p>
        </w:tc>
        <w:tc>
          <w:tcPr>
            <w:tcW w:w="436" w:type="pct"/>
            <w:shd w:val="clear" w:color="000000" w:fill="E7E6E6"/>
          </w:tcPr>
          <w:p w14:paraId="4D69AD9E"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Ghi chú</w:t>
            </w:r>
          </w:p>
        </w:tc>
      </w:tr>
      <w:tr w:rsidR="00163886" w:rsidRPr="00D309F5" w14:paraId="78E8EF54" w14:textId="77777777" w:rsidTr="001C185C">
        <w:trPr>
          <w:trHeight w:val="300"/>
        </w:trPr>
        <w:tc>
          <w:tcPr>
            <w:tcW w:w="232" w:type="pct"/>
            <w:shd w:val="clear" w:color="000000" w:fill="E2EFDA"/>
            <w:vAlign w:val="center"/>
            <w:hideMark/>
          </w:tcPr>
          <w:p w14:paraId="448C8505"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1</w:t>
            </w:r>
          </w:p>
        </w:tc>
        <w:tc>
          <w:tcPr>
            <w:tcW w:w="656" w:type="pct"/>
            <w:shd w:val="clear" w:color="000000" w:fill="E2EFDA"/>
            <w:vAlign w:val="center"/>
            <w:hideMark/>
          </w:tcPr>
          <w:p w14:paraId="5DD7EB8E" w14:textId="77777777" w:rsidR="00163886" w:rsidRPr="00D309F5"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Chuẩn bị hồ sơ</w:t>
            </w:r>
          </w:p>
        </w:tc>
        <w:tc>
          <w:tcPr>
            <w:tcW w:w="377" w:type="pct"/>
            <w:shd w:val="clear" w:color="000000" w:fill="E2EFDA"/>
            <w:vAlign w:val="center"/>
            <w:hideMark/>
          </w:tcPr>
          <w:p w14:paraId="3F747F27"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64" w:type="pct"/>
            <w:shd w:val="clear" w:color="000000" w:fill="E2EFDA"/>
            <w:vAlign w:val="center"/>
            <w:hideMark/>
          </w:tcPr>
          <w:p w14:paraId="733EC977"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01" w:type="pct"/>
            <w:shd w:val="clear" w:color="000000" w:fill="E2EFDA"/>
            <w:vAlign w:val="center"/>
            <w:hideMark/>
          </w:tcPr>
          <w:p w14:paraId="4AC3D35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E2EFDA"/>
            <w:vAlign w:val="center"/>
            <w:hideMark/>
          </w:tcPr>
          <w:p w14:paraId="558E924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2" w:type="pct"/>
            <w:shd w:val="clear" w:color="000000" w:fill="E2EFDA"/>
            <w:vAlign w:val="center"/>
            <w:hideMark/>
          </w:tcPr>
          <w:p w14:paraId="598EB569"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E2EFDA"/>
            <w:vAlign w:val="center"/>
            <w:hideMark/>
          </w:tcPr>
          <w:p w14:paraId="52D27481"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E2EFDA"/>
            <w:vAlign w:val="center"/>
            <w:hideMark/>
          </w:tcPr>
          <w:p w14:paraId="6ECC6043"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8" w:type="pct"/>
            <w:shd w:val="clear" w:color="000000" w:fill="E2EFDA"/>
            <w:vAlign w:val="center"/>
            <w:hideMark/>
          </w:tcPr>
          <w:p w14:paraId="3195DDA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6" w:type="pct"/>
            <w:shd w:val="clear" w:color="000000" w:fill="E2EFDA"/>
            <w:vAlign w:val="center"/>
            <w:hideMark/>
          </w:tcPr>
          <w:p w14:paraId="5D653E7C"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1.743.317.981</w:t>
            </w:r>
          </w:p>
        </w:tc>
        <w:tc>
          <w:tcPr>
            <w:tcW w:w="436" w:type="pct"/>
            <w:shd w:val="clear" w:color="000000" w:fill="E2EFDA"/>
          </w:tcPr>
          <w:p w14:paraId="101B0DB1"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p>
        </w:tc>
      </w:tr>
      <w:tr w:rsidR="00163886" w:rsidRPr="00D309F5" w14:paraId="74CA0F26" w14:textId="77777777" w:rsidTr="001C185C">
        <w:trPr>
          <w:trHeight w:val="517"/>
        </w:trPr>
        <w:tc>
          <w:tcPr>
            <w:tcW w:w="5000" w:type="pct"/>
            <w:gridSpan w:val="12"/>
            <w:shd w:val="clear" w:color="auto" w:fill="D9E2F3" w:themeFill="accent1" w:themeFillTint="33"/>
            <w:vAlign w:val="center"/>
          </w:tcPr>
          <w:p w14:paraId="1B3253EB" w14:textId="77777777" w:rsidR="00163886" w:rsidRPr="00D309F5" w:rsidRDefault="00163886" w:rsidP="001C185C">
            <w:pPr>
              <w:widowControl/>
              <w:spacing w:before="0" w:after="0"/>
              <w:jc w:val="left"/>
              <w:rPr>
                <w:rFonts w:ascii="Times New Roman" w:hAnsi="Times New Roman" w:cs="Times New Roman"/>
                <w:color w:val="000000"/>
                <w:sz w:val="20"/>
                <w:szCs w:val="20"/>
              </w:rPr>
            </w:pPr>
            <w:r w:rsidRPr="00D309F5">
              <w:rPr>
                <w:rFonts w:ascii="Times New Roman" w:hAnsi="Times New Roman" w:cs="Times New Roman"/>
                <w:color w:val="000000"/>
                <w:sz w:val="20"/>
                <w:szCs w:val="20"/>
              </w:rPr>
              <w:t>Giai đoạn 1: Rà soát hợp lệ và thẩm định sơ bộ</w:t>
            </w:r>
          </w:p>
        </w:tc>
      </w:tr>
      <w:tr w:rsidR="00163886" w:rsidRPr="00D309F5" w14:paraId="057DD072" w14:textId="77777777" w:rsidTr="001C185C">
        <w:trPr>
          <w:trHeight w:val="1530"/>
        </w:trPr>
        <w:tc>
          <w:tcPr>
            <w:tcW w:w="232" w:type="pct"/>
            <w:vAlign w:val="center"/>
            <w:hideMark/>
          </w:tcPr>
          <w:p w14:paraId="06B4082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1.1</w:t>
            </w:r>
          </w:p>
        </w:tc>
        <w:tc>
          <w:tcPr>
            <w:tcW w:w="656" w:type="pct"/>
            <w:vAlign w:val="center"/>
            <w:hideMark/>
          </w:tcPr>
          <w:p w14:paraId="43A9E157"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Đơn thông báo</w:t>
            </w:r>
          </w:p>
        </w:tc>
        <w:tc>
          <w:tcPr>
            <w:tcW w:w="377" w:type="pct"/>
            <w:vAlign w:val="center"/>
            <w:hideMark/>
          </w:tcPr>
          <w:p w14:paraId="67369547"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Xây dựng tài liệu</w:t>
            </w:r>
          </w:p>
        </w:tc>
        <w:tc>
          <w:tcPr>
            <w:tcW w:w="364" w:type="pct"/>
            <w:vAlign w:val="center"/>
            <w:hideMark/>
          </w:tcPr>
          <w:p w14:paraId="3409BA5B"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w:t>
            </w:r>
          </w:p>
        </w:tc>
        <w:tc>
          <w:tcPr>
            <w:tcW w:w="401" w:type="pct"/>
            <w:vAlign w:val="center"/>
            <w:hideMark/>
          </w:tcPr>
          <w:p w14:paraId="743F0EAC"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w:t>
            </w:r>
          </w:p>
        </w:tc>
        <w:tc>
          <w:tcPr>
            <w:tcW w:w="376" w:type="pct"/>
            <w:vAlign w:val="center"/>
            <w:hideMark/>
          </w:tcPr>
          <w:p w14:paraId="3222BF9E"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0</w:t>
            </w:r>
          </w:p>
        </w:tc>
        <w:tc>
          <w:tcPr>
            <w:tcW w:w="432" w:type="pct"/>
            <w:vAlign w:val="center"/>
            <w:hideMark/>
          </w:tcPr>
          <w:p w14:paraId="7A1DCFDC"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0</w:t>
            </w:r>
          </w:p>
        </w:tc>
        <w:tc>
          <w:tcPr>
            <w:tcW w:w="376" w:type="pct"/>
            <w:vAlign w:val="center"/>
            <w:hideMark/>
          </w:tcPr>
          <w:p w14:paraId="64BC255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1,0</w:t>
            </w:r>
          </w:p>
        </w:tc>
        <w:tc>
          <w:tcPr>
            <w:tcW w:w="376" w:type="pct"/>
            <w:vAlign w:val="center"/>
            <w:hideMark/>
          </w:tcPr>
          <w:p w14:paraId="20F1E66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273</w:t>
            </w:r>
          </w:p>
        </w:tc>
        <w:tc>
          <w:tcPr>
            <w:tcW w:w="488" w:type="pct"/>
            <w:vAlign w:val="center"/>
            <w:hideMark/>
          </w:tcPr>
          <w:p w14:paraId="7B20EF2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118.928</w:t>
            </w:r>
          </w:p>
        </w:tc>
        <w:tc>
          <w:tcPr>
            <w:tcW w:w="486" w:type="pct"/>
            <w:vAlign w:val="center"/>
            <w:hideMark/>
          </w:tcPr>
          <w:p w14:paraId="3983C76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32.467.344</w:t>
            </w:r>
          </w:p>
        </w:tc>
        <w:tc>
          <w:tcPr>
            <w:tcW w:w="436" w:type="pct"/>
            <w:vAlign w:val="center"/>
          </w:tcPr>
          <w:p w14:paraId="0F853CE5"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p>
        </w:tc>
      </w:tr>
      <w:tr w:rsidR="00163886" w:rsidRPr="00D309F5" w14:paraId="38337654" w14:textId="77777777" w:rsidTr="001C185C">
        <w:trPr>
          <w:trHeight w:val="2175"/>
        </w:trPr>
        <w:tc>
          <w:tcPr>
            <w:tcW w:w="232" w:type="pct"/>
            <w:vAlign w:val="center"/>
            <w:hideMark/>
          </w:tcPr>
          <w:p w14:paraId="46B2622E"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1.2</w:t>
            </w:r>
          </w:p>
        </w:tc>
        <w:tc>
          <w:tcPr>
            <w:tcW w:w="656" w:type="pct"/>
            <w:vAlign w:val="center"/>
            <w:hideMark/>
          </w:tcPr>
          <w:p w14:paraId="446D6477"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Bản sao hợp lệ giấy chứng nhận đăng ký doanh nghiệp của từng doanh nghiệp tham gia tập trung kinh tế</w:t>
            </w:r>
          </w:p>
        </w:tc>
        <w:tc>
          <w:tcPr>
            <w:tcW w:w="377" w:type="pct"/>
            <w:vAlign w:val="center"/>
            <w:hideMark/>
          </w:tcPr>
          <w:p w14:paraId="33B3F655"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thu thập tài liệu</w:t>
            </w:r>
          </w:p>
        </w:tc>
        <w:tc>
          <w:tcPr>
            <w:tcW w:w="364" w:type="pct"/>
            <w:vAlign w:val="center"/>
            <w:hideMark/>
          </w:tcPr>
          <w:p w14:paraId="19FDF133"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0,1</w:t>
            </w:r>
          </w:p>
        </w:tc>
        <w:tc>
          <w:tcPr>
            <w:tcW w:w="401" w:type="pct"/>
            <w:vAlign w:val="center"/>
            <w:hideMark/>
          </w:tcPr>
          <w:p w14:paraId="3E1AEE9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w:t>
            </w:r>
          </w:p>
        </w:tc>
        <w:tc>
          <w:tcPr>
            <w:tcW w:w="376" w:type="pct"/>
            <w:vAlign w:val="center"/>
            <w:hideMark/>
          </w:tcPr>
          <w:p w14:paraId="2A40187C"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432" w:type="pct"/>
            <w:vAlign w:val="center"/>
            <w:hideMark/>
          </w:tcPr>
          <w:p w14:paraId="77F809A9"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376" w:type="pct"/>
            <w:vAlign w:val="center"/>
            <w:hideMark/>
          </w:tcPr>
          <w:p w14:paraId="0197969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1,0</w:t>
            </w:r>
          </w:p>
        </w:tc>
        <w:tc>
          <w:tcPr>
            <w:tcW w:w="376" w:type="pct"/>
            <w:vAlign w:val="center"/>
            <w:hideMark/>
          </w:tcPr>
          <w:p w14:paraId="2F785ABF"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273</w:t>
            </w:r>
          </w:p>
        </w:tc>
        <w:tc>
          <w:tcPr>
            <w:tcW w:w="488" w:type="pct"/>
            <w:vAlign w:val="center"/>
            <w:hideMark/>
          </w:tcPr>
          <w:p w14:paraId="373E26F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w:t>
            </w:r>
          </w:p>
        </w:tc>
        <w:tc>
          <w:tcPr>
            <w:tcW w:w="486" w:type="pct"/>
            <w:vAlign w:val="center"/>
            <w:hideMark/>
          </w:tcPr>
          <w:p w14:paraId="6669549D"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1.623.367</w:t>
            </w:r>
          </w:p>
        </w:tc>
        <w:tc>
          <w:tcPr>
            <w:tcW w:w="436" w:type="pct"/>
            <w:vAlign w:val="center"/>
          </w:tcPr>
          <w:p w14:paraId="71DFF7D4" w14:textId="77777777" w:rsidR="00163886" w:rsidRPr="00D309F5" w:rsidRDefault="00163886" w:rsidP="001C185C">
            <w:pPr>
              <w:rPr>
                <w:rFonts w:ascii="Times New Roman" w:hAnsi="Times New Roman" w:cs="Times New Roman"/>
                <w:color w:val="000000"/>
                <w:sz w:val="20"/>
                <w:szCs w:val="20"/>
              </w:rPr>
            </w:pPr>
          </w:p>
        </w:tc>
      </w:tr>
      <w:tr w:rsidR="00163886" w:rsidRPr="00D309F5" w14:paraId="49539F3F" w14:textId="77777777" w:rsidTr="001C185C">
        <w:trPr>
          <w:trHeight w:val="2295"/>
        </w:trPr>
        <w:tc>
          <w:tcPr>
            <w:tcW w:w="232" w:type="pct"/>
            <w:vAlign w:val="center"/>
            <w:hideMark/>
          </w:tcPr>
          <w:p w14:paraId="294F472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lastRenderedPageBreak/>
              <w:t>1.3</w:t>
            </w:r>
          </w:p>
        </w:tc>
        <w:tc>
          <w:tcPr>
            <w:tcW w:w="656" w:type="pct"/>
            <w:vAlign w:val="center"/>
            <w:hideMark/>
          </w:tcPr>
          <w:p w14:paraId="6169D725"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Báo cáo tài chính trong hai năm liên tiếp gần nhất của từng doanh nghiệp tham gia tập trung kinh tế có xác nhận của tổ chức kiểm toán theo quy định của pháp luật</w:t>
            </w:r>
          </w:p>
        </w:tc>
        <w:tc>
          <w:tcPr>
            <w:tcW w:w="377" w:type="pct"/>
            <w:vAlign w:val="center"/>
            <w:hideMark/>
          </w:tcPr>
          <w:p w14:paraId="346F8BD2"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Xây dựng tài liệu</w:t>
            </w:r>
          </w:p>
        </w:tc>
        <w:tc>
          <w:tcPr>
            <w:tcW w:w="364" w:type="pct"/>
            <w:vAlign w:val="center"/>
            <w:hideMark/>
          </w:tcPr>
          <w:p w14:paraId="3653C7E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0,3</w:t>
            </w:r>
          </w:p>
        </w:tc>
        <w:tc>
          <w:tcPr>
            <w:tcW w:w="401" w:type="pct"/>
            <w:vAlign w:val="center"/>
            <w:hideMark/>
          </w:tcPr>
          <w:p w14:paraId="47292091"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w:t>
            </w:r>
          </w:p>
        </w:tc>
        <w:tc>
          <w:tcPr>
            <w:tcW w:w="376" w:type="pct"/>
            <w:vAlign w:val="center"/>
            <w:hideMark/>
          </w:tcPr>
          <w:p w14:paraId="0FD33C3C"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432" w:type="pct"/>
            <w:vAlign w:val="center"/>
            <w:hideMark/>
          </w:tcPr>
          <w:p w14:paraId="35BA904E"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376" w:type="pct"/>
            <w:vAlign w:val="center"/>
            <w:hideMark/>
          </w:tcPr>
          <w:p w14:paraId="513ED741"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1,0</w:t>
            </w:r>
          </w:p>
        </w:tc>
        <w:tc>
          <w:tcPr>
            <w:tcW w:w="376" w:type="pct"/>
            <w:vAlign w:val="center"/>
            <w:hideMark/>
          </w:tcPr>
          <w:p w14:paraId="72D4A70F"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273</w:t>
            </w:r>
          </w:p>
        </w:tc>
        <w:tc>
          <w:tcPr>
            <w:tcW w:w="488" w:type="pct"/>
            <w:vAlign w:val="center"/>
            <w:hideMark/>
          </w:tcPr>
          <w:p w14:paraId="6319F17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17.839</w:t>
            </w:r>
          </w:p>
        </w:tc>
        <w:tc>
          <w:tcPr>
            <w:tcW w:w="486" w:type="pct"/>
            <w:vAlign w:val="center"/>
            <w:hideMark/>
          </w:tcPr>
          <w:p w14:paraId="75516EB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4.870.102</w:t>
            </w:r>
          </w:p>
        </w:tc>
        <w:tc>
          <w:tcPr>
            <w:tcW w:w="436" w:type="pct"/>
            <w:vAlign w:val="center"/>
          </w:tcPr>
          <w:p w14:paraId="501178C9" w14:textId="77777777" w:rsidR="00163886" w:rsidRPr="00D309F5" w:rsidRDefault="00163886" w:rsidP="001C185C">
            <w:pPr>
              <w:rPr>
                <w:rFonts w:ascii="Times New Roman" w:hAnsi="Times New Roman" w:cs="Times New Roman"/>
                <w:color w:val="000000"/>
                <w:sz w:val="20"/>
                <w:szCs w:val="20"/>
              </w:rPr>
            </w:pPr>
          </w:p>
        </w:tc>
      </w:tr>
      <w:tr w:rsidR="00163886" w:rsidRPr="00D309F5" w14:paraId="26402583" w14:textId="77777777" w:rsidTr="001C185C">
        <w:trPr>
          <w:trHeight w:val="845"/>
        </w:trPr>
        <w:tc>
          <w:tcPr>
            <w:tcW w:w="232" w:type="pct"/>
            <w:vAlign w:val="center"/>
            <w:hideMark/>
          </w:tcPr>
          <w:p w14:paraId="281100C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1.4</w:t>
            </w:r>
          </w:p>
        </w:tc>
        <w:tc>
          <w:tcPr>
            <w:tcW w:w="656" w:type="pct"/>
            <w:vAlign w:val="center"/>
            <w:hideMark/>
          </w:tcPr>
          <w:p w14:paraId="2F57209E"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Danh sách các đơn vị phụ thuộc của từng doanh nghiệp tham gia tập trung kinh tế</w:t>
            </w:r>
          </w:p>
        </w:tc>
        <w:tc>
          <w:tcPr>
            <w:tcW w:w="377" w:type="pct"/>
            <w:vAlign w:val="center"/>
            <w:hideMark/>
          </w:tcPr>
          <w:p w14:paraId="3C8B16D4"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Xây dựng tài liệu</w:t>
            </w:r>
          </w:p>
        </w:tc>
        <w:tc>
          <w:tcPr>
            <w:tcW w:w="364" w:type="pct"/>
            <w:vAlign w:val="center"/>
            <w:hideMark/>
          </w:tcPr>
          <w:p w14:paraId="3EF79D2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w:t>
            </w:r>
          </w:p>
        </w:tc>
        <w:tc>
          <w:tcPr>
            <w:tcW w:w="401" w:type="pct"/>
            <w:vAlign w:val="center"/>
            <w:hideMark/>
          </w:tcPr>
          <w:p w14:paraId="3C54CEB7"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w:t>
            </w:r>
          </w:p>
        </w:tc>
        <w:tc>
          <w:tcPr>
            <w:tcW w:w="376" w:type="pct"/>
            <w:vAlign w:val="center"/>
            <w:hideMark/>
          </w:tcPr>
          <w:p w14:paraId="1C8B0B63"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432" w:type="pct"/>
            <w:vAlign w:val="center"/>
            <w:hideMark/>
          </w:tcPr>
          <w:p w14:paraId="1D40A4B1"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376" w:type="pct"/>
            <w:vAlign w:val="center"/>
            <w:hideMark/>
          </w:tcPr>
          <w:p w14:paraId="53FAD7F7"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1,0</w:t>
            </w:r>
          </w:p>
        </w:tc>
        <w:tc>
          <w:tcPr>
            <w:tcW w:w="376" w:type="pct"/>
            <w:vAlign w:val="center"/>
            <w:hideMark/>
          </w:tcPr>
          <w:p w14:paraId="593C0B6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273</w:t>
            </w:r>
          </w:p>
        </w:tc>
        <w:tc>
          <w:tcPr>
            <w:tcW w:w="488" w:type="pct"/>
            <w:vAlign w:val="center"/>
            <w:hideMark/>
          </w:tcPr>
          <w:p w14:paraId="6F8D4A3F"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118.928</w:t>
            </w:r>
          </w:p>
        </w:tc>
        <w:tc>
          <w:tcPr>
            <w:tcW w:w="486" w:type="pct"/>
            <w:vAlign w:val="center"/>
            <w:hideMark/>
          </w:tcPr>
          <w:p w14:paraId="1A665411"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32.467.344</w:t>
            </w:r>
          </w:p>
        </w:tc>
        <w:tc>
          <w:tcPr>
            <w:tcW w:w="436" w:type="pct"/>
            <w:vAlign w:val="center"/>
          </w:tcPr>
          <w:p w14:paraId="62B3C958" w14:textId="77777777" w:rsidR="00163886" w:rsidRPr="00D309F5" w:rsidRDefault="00163886" w:rsidP="001C185C">
            <w:pPr>
              <w:rPr>
                <w:rFonts w:ascii="Times New Roman" w:hAnsi="Times New Roman" w:cs="Times New Roman"/>
                <w:color w:val="000000"/>
                <w:sz w:val="20"/>
                <w:szCs w:val="20"/>
              </w:rPr>
            </w:pPr>
          </w:p>
        </w:tc>
      </w:tr>
      <w:tr w:rsidR="00163886" w:rsidRPr="00D309F5" w14:paraId="3A8F78A7" w14:textId="77777777" w:rsidTr="001C185C">
        <w:trPr>
          <w:trHeight w:val="1275"/>
        </w:trPr>
        <w:tc>
          <w:tcPr>
            <w:tcW w:w="232" w:type="pct"/>
            <w:vAlign w:val="center"/>
            <w:hideMark/>
          </w:tcPr>
          <w:p w14:paraId="05EBE5B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1.5</w:t>
            </w:r>
          </w:p>
        </w:tc>
        <w:tc>
          <w:tcPr>
            <w:tcW w:w="656" w:type="pct"/>
            <w:vAlign w:val="center"/>
            <w:hideMark/>
          </w:tcPr>
          <w:p w14:paraId="45D75546"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Danh sách các loại hàng hoá, dịch vụ mà từng doanh nghiệp tham gia tập trung kinh tế và các đơn vị phụ thuộc của doanh nghiệp đó đang kinh doanh</w:t>
            </w:r>
          </w:p>
        </w:tc>
        <w:tc>
          <w:tcPr>
            <w:tcW w:w="377" w:type="pct"/>
            <w:vAlign w:val="center"/>
            <w:hideMark/>
          </w:tcPr>
          <w:p w14:paraId="70EF2B14"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Xây dựng tài liệu</w:t>
            </w:r>
          </w:p>
        </w:tc>
        <w:tc>
          <w:tcPr>
            <w:tcW w:w="364" w:type="pct"/>
            <w:vAlign w:val="center"/>
            <w:hideMark/>
          </w:tcPr>
          <w:p w14:paraId="2254978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w:t>
            </w:r>
          </w:p>
        </w:tc>
        <w:tc>
          <w:tcPr>
            <w:tcW w:w="401" w:type="pct"/>
            <w:vAlign w:val="center"/>
            <w:hideMark/>
          </w:tcPr>
          <w:p w14:paraId="2244DF72"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w:t>
            </w:r>
          </w:p>
        </w:tc>
        <w:tc>
          <w:tcPr>
            <w:tcW w:w="376" w:type="pct"/>
            <w:vAlign w:val="center"/>
            <w:hideMark/>
          </w:tcPr>
          <w:p w14:paraId="473CD901"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432" w:type="pct"/>
            <w:vAlign w:val="center"/>
            <w:hideMark/>
          </w:tcPr>
          <w:p w14:paraId="045DC4DF"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376" w:type="pct"/>
            <w:vAlign w:val="center"/>
            <w:hideMark/>
          </w:tcPr>
          <w:p w14:paraId="1C5659C2"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1,0</w:t>
            </w:r>
          </w:p>
        </w:tc>
        <w:tc>
          <w:tcPr>
            <w:tcW w:w="376" w:type="pct"/>
            <w:vAlign w:val="center"/>
            <w:hideMark/>
          </w:tcPr>
          <w:p w14:paraId="37BE2A8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273</w:t>
            </w:r>
          </w:p>
        </w:tc>
        <w:tc>
          <w:tcPr>
            <w:tcW w:w="488" w:type="pct"/>
            <w:vAlign w:val="center"/>
            <w:hideMark/>
          </w:tcPr>
          <w:p w14:paraId="1572B96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118.928</w:t>
            </w:r>
          </w:p>
        </w:tc>
        <w:tc>
          <w:tcPr>
            <w:tcW w:w="486" w:type="pct"/>
            <w:vAlign w:val="center"/>
            <w:hideMark/>
          </w:tcPr>
          <w:p w14:paraId="6D3FE3B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32.467.344</w:t>
            </w:r>
          </w:p>
        </w:tc>
        <w:tc>
          <w:tcPr>
            <w:tcW w:w="436" w:type="pct"/>
            <w:vAlign w:val="center"/>
          </w:tcPr>
          <w:p w14:paraId="470F8C8B" w14:textId="77777777" w:rsidR="00163886" w:rsidRPr="00D309F5" w:rsidRDefault="00163886" w:rsidP="001C185C">
            <w:pPr>
              <w:rPr>
                <w:rFonts w:ascii="Times New Roman" w:hAnsi="Times New Roman" w:cs="Times New Roman"/>
                <w:color w:val="000000"/>
                <w:sz w:val="20"/>
                <w:szCs w:val="20"/>
              </w:rPr>
            </w:pPr>
            <w:r w:rsidRPr="00D309F5">
              <w:rPr>
                <w:rFonts w:ascii="Times New Roman" w:hAnsi="Times New Roman" w:cs="Times New Roman"/>
                <w:color w:val="000000"/>
                <w:sz w:val="20"/>
                <w:szCs w:val="20"/>
              </w:rPr>
              <w:t> </w:t>
            </w:r>
          </w:p>
        </w:tc>
      </w:tr>
      <w:tr w:rsidR="00163886" w:rsidRPr="00D309F5" w14:paraId="5BA94E1B" w14:textId="77777777" w:rsidTr="001C185C">
        <w:trPr>
          <w:trHeight w:val="3060"/>
        </w:trPr>
        <w:tc>
          <w:tcPr>
            <w:tcW w:w="232" w:type="pct"/>
            <w:vAlign w:val="center"/>
            <w:hideMark/>
          </w:tcPr>
          <w:p w14:paraId="2D14757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1.6</w:t>
            </w:r>
          </w:p>
        </w:tc>
        <w:tc>
          <w:tcPr>
            <w:tcW w:w="656" w:type="pct"/>
            <w:vAlign w:val="center"/>
            <w:hideMark/>
          </w:tcPr>
          <w:p w14:paraId="04EA0A34"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Thông tin về thị phần trong lĩnh vực dự định tập trung kinh tế của các doanh nghiệp trước năm thực hiện tập trung kinh tế</w:t>
            </w:r>
          </w:p>
        </w:tc>
        <w:tc>
          <w:tcPr>
            <w:tcW w:w="377" w:type="pct"/>
            <w:vAlign w:val="center"/>
            <w:hideMark/>
          </w:tcPr>
          <w:p w14:paraId="21962F6E"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Xây dựng tài liệu</w:t>
            </w:r>
          </w:p>
        </w:tc>
        <w:tc>
          <w:tcPr>
            <w:tcW w:w="364" w:type="pct"/>
            <w:vAlign w:val="center"/>
            <w:hideMark/>
          </w:tcPr>
          <w:p w14:paraId="19A64DD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30</w:t>
            </w:r>
          </w:p>
        </w:tc>
        <w:tc>
          <w:tcPr>
            <w:tcW w:w="401" w:type="pct"/>
            <w:vAlign w:val="center"/>
            <w:hideMark/>
          </w:tcPr>
          <w:p w14:paraId="1C0480B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w:t>
            </w:r>
          </w:p>
        </w:tc>
        <w:tc>
          <w:tcPr>
            <w:tcW w:w="376" w:type="pct"/>
            <w:vAlign w:val="center"/>
            <w:hideMark/>
          </w:tcPr>
          <w:p w14:paraId="73CA463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432" w:type="pct"/>
            <w:vAlign w:val="center"/>
            <w:hideMark/>
          </w:tcPr>
          <w:p w14:paraId="31F3A69C"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376" w:type="pct"/>
            <w:vAlign w:val="center"/>
            <w:hideMark/>
          </w:tcPr>
          <w:p w14:paraId="6B4B7C3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1,0</w:t>
            </w:r>
          </w:p>
        </w:tc>
        <w:tc>
          <w:tcPr>
            <w:tcW w:w="376" w:type="pct"/>
            <w:vAlign w:val="center"/>
            <w:hideMark/>
          </w:tcPr>
          <w:p w14:paraId="49E97079"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273</w:t>
            </w:r>
          </w:p>
        </w:tc>
        <w:tc>
          <w:tcPr>
            <w:tcW w:w="488" w:type="pct"/>
            <w:vAlign w:val="center"/>
            <w:hideMark/>
          </w:tcPr>
          <w:p w14:paraId="1B8C9CD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1.783.920</w:t>
            </w:r>
          </w:p>
        </w:tc>
        <w:tc>
          <w:tcPr>
            <w:tcW w:w="486" w:type="pct"/>
            <w:vAlign w:val="center"/>
            <w:hideMark/>
          </w:tcPr>
          <w:p w14:paraId="7C689CA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487.010.160</w:t>
            </w:r>
          </w:p>
        </w:tc>
        <w:tc>
          <w:tcPr>
            <w:tcW w:w="436" w:type="pct"/>
            <w:vAlign w:val="center"/>
          </w:tcPr>
          <w:p w14:paraId="544E51EA" w14:textId="77777777" w:rsidR="00163886" w:rsidRPr="00D309F5" w:rsidRDefault="00163886" w:rsidP="001C185C">
            <w:pPr>
              <w:rPr>
                <w:rFonts w:ascii="Times New Roman" w:hAnsi="Times New Roman" w:cs="Times New Roman"/>
                <w:color w:val="000000"/>
                <w:sz w:val="20"/>
                <w:szCs w:val="20"/>
              </w:rPr>
            </w:pPr>
            <w:r w:rsidRPr="00D309F5">
              <w:rPr>
                <w:rFonts w:ascii="Times New Roman" w:hAnsi="Times New Roman" w:cs="Times New Roman"/>
                <w:color w:val="000000"/>
                <w:sz w:val="20"/>
                <w:szCs w:val="20"/>
              </w:rPr>
              <w:t> </w:t>
            </w:r>
          </w:p>
        </w:tc>
      </w:tr>
      <w:tr w:rsidR="00163886" w:rsidRPr="00D309F5" w14:paraId="3538BC91" w14:textId="77777777" w:rsidTr="001C185C">
        <w:trPr>
          <w:trHeight w:val="845"/>
        </w:trPr>
        <w:tc>
          <w:tcPr>
            <w:tcW w:w="232" w:type="pct"/>
            <w:vAlign w:val="center"/>
            <w:hideMark/>
          </w:tcPr>
          <w:p w14:paraId="09264252"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lastRenderedPageBreak/>
              <w:t>1.7</w:t>
            </w:r>
          </w:p>
        </w:tc>
        <w:tc>
          <w:tcPr>
            <w:tcW w:w="656" w:type="pct"/>
            <w:vAlign w:val="center"/>
            <w:hideMark/>
          </w:tcPr>
          <w:p w14:paraId="1BCAF578"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Nội dung của thỏa thuận tập trung kinh tế</w:t>
            </w:r>
          </w:p>
        </w:tc>
        <w:tc>
          <w:tcPr>
            <w:tcW w:w="377" w:type="pct"/>
            <w:vAlign w:val="center"/>
            <w:hideMark/>
          </w:tcPr>
          <w:p w14:paraId="5437C07A"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Xây dựng tài liệu</w:t>
            </w:r>
          </w:p>
        </w:tc>
        <w:tc>
          <w:tcPr>
            <w:tcW w:w="364" w:type="pct"/>
            <w:vAlign w:val="center"/>
            <w:hideMark/>
          </w:tcPr>
          <w:p w14:paraId="79DFF7E3"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30</w:t>
            </w:r>
          </w:p>
        </w:tc>
        <w:tc>
          <w:tcPr>
            <w:tcW w:w="401" w:type="pct"/>
            <w:vAlign w:val="center"/>
            <w:hideMark/>
          </w:tcPr>
          <w:p w14:paraId="2035AB1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w:t>
            </w:r>
          </w:p>
        </w:tc>
        <w:tc>
          <w:tcPr>
            <w:tcW w:w="376" w:type="pct"/>
            <w:vAlign w:val="center"/>
            <w:hideMark/>
          </w:tcPr>
          <w:p w14:paraId="45F0585C"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432" w:type="pct"/>
            <w:vAlign w:val="center"/>
            <w:hideMark/>
          </w:tcPr>
          <w:p w14:paraId="307A893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376" w:type="pct"/>
            <w:vAlign w:val="center"/>
            <w:hideMark/>
          </w:tcPr>
          <w:p w14:paraId="67EE6A2D"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1,0</w:t>
            </w:r>
          </w:p>
        </w:tc>
        <w:tc>
          <w:tcPr>
            <w:tcW w:w="376" w:type="pct"/>
            <w:vAlign w:val="center"/>
            <w:hideMark/>
          </w:tcPr>
          <w:p w14:paraId="406C3BD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273</w:t>
            </w:r>
          </w:p>
        </w:tc>
        <w:tc>
          <w:tcPr>
            <w:tcW w:w="488" w:type="pct"/>
            <w:vAlign w:val="center"/>
            <w:hideMark/>
          </w:tcPr>
          <w:p w14:paraId="13401B0C"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1.783.920</w:t>
            </w:r>
          </w:p>
        </w:tc>
        <w:tc>
          <w:tcPr>
            <w:tcW w:w="486" w:type="pct"/>
            <w:vAlign w:val="center"/>
            <w:hideMark/>
          </w:tcPr>
          <w:p w14:paraId="1D5A4579"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487.010.160</w:t>
            </w:r>
          </w:p>
        </w:tc>
        <w:tc>
          <w:tcPr>
            <w:tcW w:w="436" w:type="pct"/>
            <w:vAlign w:val="center"/>
          </w:tcPr>
          <w:p w14:paraId="2B27E995" w14:textId="77777777" w:rsidR="00163886" w:rsidRPr="00D309F5" w:rsidRDefault="00163886" w:rsidP="001C185C">
            <w:pPr>
              <w:rPr>
                <w:rFonts w:ascii="Times New Roman" w:hAnsi="Times New Roman" w:cs="Times New Roman"/>
                <w:color w:val="000000"/>
                <w:sz w:val="20"/>
                <w:szCs w:val="20"/>
              </w:rPr>
            </w:pPr>
          </w:p>
        </w:tc>
      </w:tr>
      <w:tr w:rsidR="00163886" w:rsidRPr="00D309F5" w14:paraId="52B887DF" w14:textId="77777777" w:rsidTr="001C185C">
        <w:trPr>
          <w:trHeight w:val="3060"/>
        </w:trPr>
        <w:tc>
          <w:tcPr>
            <w:tcW w:w="232" w:type="pct"/>
            <w:vAlign w:val="center"/>
            <w:hideMark/>
          </w:tcPr>
          <w:p w14:paraId="5CA6CC6F"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1.8</w:t>
            </w:r>
          </w:p>
        </w:tc>
        <w:tc>
          <w:tcPr>
            <w:tcW w:w="656" w:type="pct"/>
            <w:vAlign w:val="center"/>
            <w:hideMark/>
          </w:tcPr>
          <w:p w14:paraId="05FD9C4A"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Phương án khắc phục khả năng gây tác động hạn chế cạnh tranh của việc tập trung kinh tế (nếu có)</w:t>
            </w:r>
          </w:p>
        </w:tc>
        <w:tc>
          <w:tcPr>
            <w:tcW w:w="377" w:type="pct"/>
            <w:vAlign w:val="center"/>
            <w:hideMark/>
          </w:tcPr>
          <w:p w14:paraId="6D616DD0"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Xây dựng tài liệu</w:t>
            </w:r>
          </w:p>
        </w:tc>
        <w:tc>
          <w:tcPr>
            <w:tcW w:w="364" w:type="pct"/>
            <w:vAlign w:val="center"/>
            <w:hideMark/>
          </w:tcPr>
          <w:p w14:paraId="4DBEC7D6"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30</w:t>
            </w:r>
          </w:p>
        </w:tc>
        <w:tc>
          <w:tcPr>
            <w:tcW w:w="401" w:type="pct"/>
            <w:noWrap/>
            <w:vAlign w:val="center"/>
            <w:hideMark/>
          </w:tcPr>
          <w:p w14:paraId="2B053F93"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w:t>
            </w:r>
          </w:p>
        </w:tc>
        <w:tc>
          <w:tcPr>
            <w:tcW w:w="376" w:type="pct"/>
            <w:vAlign w:val="center"/>
            <w:hideMark/>
          </w:tcPr>
          <w:p w14:paraId="0364B449"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432" w:type="pct"/>
            <w:vAlign w:val="center"/>
            <w:hideMark/>
          </w:tcPr>
          <w:p w14:paraId="49650BBE"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376" w:type="pct"/>
            <w:vAlign w:val="center"/>
            <w:hideMark/>
          </w:tcPr>
          <w:p w14:paraId="44804CD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1,0</w:t>
            </w:r>
          </w:p>
        </w:tc>
        <w:tc>
          <w:tcPr>
            <w:tcW w:w="376" w:type="pct"/>
            <w:vAlign w:val="center"/>
            <w:hideMark/>
          </w:tcPr>
          <w:p w14:paraId="0910C5A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273</w:t>
            </w:r>
          </w:p>
        </w:tc>
        <w:tc>
          <w:tcPr>
            <w:tcW w:w="488" w:type="pct"/>
            <w:vAlign w:val="center"/>
            <w:hideMark/>
          </w:tcPr>
          <w:p w14:paraId="637A45B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1.783.920</w:t>
            </w:r>
          </w:p>
        </w:tc>
        <w:tc>
          <w:tcPr>
            <w:tcW w:w="486" w:type="pct"/>
            <w:vAlign w:val="center"/>
            <w:hideMark/>
          </w:tcPr>
          <w:p w14:paraId="64D17F5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487.010.160</w:t>
            </w:r>
          </w:p>
        </w:tc>
        <w:tc>
          <w:tcPr>
            <w:tcW w:w="436" w:type="pct"/>
            <w:vAlign w:val="center"/>
          </w:tcPr>
          <w:p w14:paraId="540EB166" w14:textId="77777777" w:rsidR="00163886" w:rsidRPr="00D309F5" w:rsidRDefault="00163886" w:rsidP="001C185C">
            <w:pPr>
              <w:rPr>
                <w:rFonts w:ascii="Times New Roman" w:hAnsi="Times New Roman" w:cs="Times New Roman"/>
                <w:color w:val="000000"/>
                <w:sz w:val="20"/>
                <w:szCs w:val="20"/>
              </w:rPr>
            </w:pPr>
          </w:p>
        </w:tc>
      </w:tr>
      <w:tr w:rsidR="00163886" w:rsidRPr="00D309F5" w14:paraId="401FD5B0" w14:textId="77777777" w:rsidTr="001C185C">
        <w:trPr>
          <w:trHeight w:val="517"/>
        </w:trPr>
        <w:tc>
          <w:tcPr>
            <w:tcW w:w="5000" w:type="pct"/>
            <w:gridSpan w:val="12"/>
            <w:shd w:val="clear" w:color="auto" w:fill="D9E2F3" w:themeFill="accent1" w:themeFillTint="33"/>
            <w:vAlign w:val="center"/>
          </w:tcPr>
          <w:p w14:paraId="0C414C7C" w14:textId="77777777" w:rsidR="00163886" w:rsidRPr="00D309F5" w:rsidRDefault="00163886" w:rsidP="001C185C">
            <w:pPr>
              <w:widowControl/>
              <w:spacing w:before="0" w:after="0"/>
              <w:jc w:val="left"/>
              <w:rPr>
                <w:rFonts w:ascii="Times New Roman" w:hAnsi="Times New Roman" w:cs="Times New Roman"/>
                <w:color w:val="000000"/>
                <w:sz w:val="20"/>
                <w:szCs w:val="20"/>
              </w:rPr>
            </w:pPr>
            <w:r w:rsidRPr="00D309F5">
              <w:rPr>
                <w:rFonts w:ascii="Times New Roman" w:hAnsi="Times New Roman" w:cs="Times New Roman"/>
                <w:color w:val="000000"/>
                <w:sz w:val="20"/>
                <w:szCs w:val="20"/>
              </w:rPr>
              <w:t>Giai đoạn 2: Thẩm định chính thức</w:t>
            </w:r>
          </w:p>
        </w:tc>
      </w:tr>
      <w:tr w:rsidR="00163886" w:rsidRPr="00D309F5" w14:paraId="488961B0" w14:textId="77777777" w:rsidTr="001C185C">
        <w:trPr>
          <w:trHeight w:val="3060"/>
        </w:trPr>
        <w:tc>
          <w:tcPr>
            <w:tcW w:w="232" w:type="pct"/>
            <w:vAlign w:val="center"/>
            <w:hideMark/>
          </w:tcPr>
          <w:p w14:paraId="205593F6"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1.9</w:t>
            </w:r>
          </w:p>
        </w:tc>
        <w:tc>
          <w:tcPr>
            <w:tcW w:w="656" w:type="pct"/>
            <w:vAlign w:val="center"/>
            <w:hideMark/>
          </w:tcPr>
          <w:p w14:paraId="0E1A01BD"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Đánh giá tác động hoặc khả năng gây tác động hạn chế cạnh tranh một cách đáng kể của việc tập trung kinh tế và các biện pháp khắc phục tác động hạn chế cạnh tranh</w:t>
            </w:r>
          </w:p>
        </w:tc>
        <w:tc>
          <w:tcPr>
            <w:tcW w:w="377" w:type="pct"/>
            <w:vAlign w:val="center"/>
            <w:hideMark/>
          </w:tcPr>
          <w:p w14:paraId="16C15A13"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Thu thập thông tin,  đánh giá và phân tích tài liệu</w:t>
            </w:r>
          </w:p>
        </w:tc>
        <w:tc>
          <w:tcPr>
            <w:tcW w:w="364" w:type="pct"/>
            <w:vAlign w:val="center"/>
            <w:hideMark/>
          </w:tcPr>
          <w:p w14:paraId="12A9370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50</w:t>
            </w:r>
          </w:p>
        </w:tc>
        <w:tc>
          <w:tcPr>
            <w:tcW w:w="401" w:type="pct"/>
            <w:noWrap/>
            <w:vAlign w:val="center"/>
            <w:hideMark/>
          </w:tcPr>
          <w:p w14:paraId="00B12D97"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w:t>
            </w:r>
          </w:p>
        </w:tc>
        <w:tc>
          <w:tcPr>
            <w:tcW w:w="376" w:type="pct"/>
            <w:vAlign w:val="center"/>
            <w:hideMark/>
          </w:tcPr>
          <w:p w14:paraId="282E9AC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432" w:type="pct"/>
            <w:vAlign w:val="center"/>
            <w:hideMark/>
          </w:tcPr>
          <w:p w14:paraId="1EF387A1"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376" w:type="pct"/>
            <w:vAlign w:val="center"/>
            <w:hideMark/>
          </w:tcPr>
          <w:p w14:paraId="7FA6DC3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1,0</w:t>
            </w:r>
          </w:p>
        </w:tc>
        <w:tc>
          <w:tcPr>
            <w:tcW w:w="376" w:type="pct"/>
            <w:vAlign w:val="center"/>
            <w:hideMark/>
          </w:tcPr>
          <w:p w14:paraId="3F5B902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20</w:t>
            </w:r>
          </w:p>
        </w:tc>
        <w:tc>
          <w:tcPr>
            <w:tcW w:w="488" w:type="pct"/>
            <w:vAlign w:val="center"/>
            <w:hideMark/>
          </w:tcPr>
          <w:p w14:paraId="36B4DED6"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2.973.200</w:t>
            </w:r>
          </w:p>
        </w:tc>
        <w:tc>
          <w:tcPr>
            <w:tcW w:w="486" w:type="pct"/>
            <w:vAlign w:val="center"/>
            <w:hideMark/>
          </w:tcPr>
          <w:p w14:paraId="53D58EF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59.464.000</w:t>
            </w:r>
          </w:p>
        </w:tc>
        <w:tc>
          <w:tcPr>
            <w:tcW w:w="436" w:type="pct"/>
            <w:vAlign w:val="center"/>
          </w:tcPr>
          <w:p w14:paraId="42DA3754" w14:textId="77777777" w:rsidR="00163886" w:rsidRPr="00D309F5" w:rsidRDefault="00163886" w:rsidP="001C185C">
            <w:pPr>
              <w:rPr>
                <w:rFonts w:ascii="Times New Roman" w:hAnsi="Times New Roman" w:cs="Times New Roman"/>
                <w:color w:val="000000"/>
                <w:sz w:val="20"/>
                <w:szCs w:val="20"/>
              </w:rPr>
            </w:pPr>
          </w:p>
        </w:tc>
      </w:tr>
      <w:tr w:rsidR="00163886" w:rsidRPr="00D309F5" w14:paraId="3868D08E" w14:textId="77777777" w:rsidTr="001C185C">
        <w:trPr>
          <w:trHeight w:val="3060"/>
        </w:trPr>
        <w:tc>
          <w:tcPr>
            <w:tcW w:w="232" w:type="pct"/>
            <w:vAlign w:val="center"/>
            <w:hideMark/>
          </w:tcPr>
          <w:p w14:paraId="5975846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lastRenderedPageBreak/>
              <w:t>1.10</w:t>
            </w:r>
          </w:p>
        </w:tc>
        <w:tc>
          <w:tcPr>
            <w:tcW w:w="656" w:type="pct"/>
            <w:vAlign w:val="center"/>
            <w:hideMark/>
          </w:tcPr>
          <w:p w14:paraId="0C65AA6E"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Đánh giá tác động hoặc khả năng gây tác động hạn chế cạnh tranh một cách đáng kể của việc tập trung kinh tế và các biện pháp khắc phục tác động hạn chế cạnh tranh</w:t>
            </w:r>
          </w:p>
        </w:tc>
        <w:tc>
          <w:tcPr>
            <w:tcW w:w="377" w:type="pct"/>
            <w:vAlign w:val="center"/>
            <w:hideMark/>
          </w:tcPr>
          <w:p w14:paraId="33480239"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Thu thập thông tin,  đánh giá và phân tích tài liệu</w:t>
            </w:r>
          </w:p>
        </w:tc>
        <w:tc>
          <w:tcPr>
            <w:tcW w:w="364" w:type="pct"/>
            <w:vAlign w:val="center"/>
            <w:hideMark/>
          </w:tcPr>
          <w:p w14:paraId="6C8A0A63"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50</w:t>
            </w:r>
          </w:p>
        </w:tc>
        <w:tc>
          <w:tcPr>
            <w:tcW w:w="401" w:type="pct"/>
            <w:noWrap/>
            <w:vAlign w:val="center"/>
            <w:hideMark/>
          </w:tcPr>
          <w:p w14:paraId="06BD7553"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w:t>
            </w:r>
          </w:p>
        </w:tc>
        <w:tc>
          <w:tcPr>
            <w:tcW w:w="376" w:type="pct"/>
            <w:vAlign w:val="center"/>
            <w:hideMark/>
          </w:tcPr>
          <w:p w14:paraId="2D4AA049"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432" w:type="pct"/>
            <w:vAlign w:val="center"/>
            <w:hideMark/>
          </w:tcPr>
          <w:p w14:paraId="22F3CDA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376" w:type="pct"/>
            <w:vAlign w:val="center"/>
            <w:hideMark/>
          </w:tcPr>
          <w:p w14:paraId="7E25AE9F"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1,0</w:t>
            </w:r>
          </w:p>
        </w:tc>
        <w:tc>
          <w:tcPr>
            <w:tcW w:w="376" w:type="pct"/>
            <w:vAlign w:val="center"/>
            <w:hideMark/>
          </w:tcPr>
          <w:p w14:paraId="06A90EFD"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20</w:t>
            </w:r>
          </w:p>
        </w:tc>
        <w:tc>
          <w:tcPr>
            <w:tcW w:w="488" w:type="pct"/>
            <w:vAlign w:val="center"/>
            <w:hideMark/>
          </w:tcPr>
          <w:p w14:paraId="1EB0B1E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2.973.200</w:t>
            </w:r>
          </w:p>
        </w:tc>
        <w:tc>
          <w:tcPr>
            <w:tcW w:w="486" w:type="pct"/>
            <w:vAlign w:val="center"/>
            <w:hideMark/>
          </w:tcPr>
          <w:p w14:paraId="7BA5313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59.464.000</w:t>
            </w:r>
          </w:p>
        </w:tc>
        <w:tc>
          <w:tcPr>
            <w:tcW w:w="436" w:type="pct"/>
            <w:vAlign w:val="center"/>
          </w:tcPr>
          <w:p w14:paraId="0B5E36CB" w14:textId="77777777" w:rsidR="00163886" w:rsidRPr="00D309F5" w:rsidRDefault="00163886" w:rsidP="001C185C">
            <w:pPr>
              <w:rPr>
                <w:rFonts w:ascii="Times New Roman" w:hAnsi="Times New Roman" w:cs="Times New Roman"/>
                <w:color w:val="000000"/>
                <w:sz w:val="20"/>
                <w:szCs w:val="20"/>
              </w:rPr>
            </w:pPr>
          </w:p>
        </w:tc>
      </w:tr>
      <w:tr w:rsidR="00163886" w:rsidRPr="00D309F5" w14:paraId="564A982A" w14:textId="77777777" w:rsidTr="001C185C">
        <w:trPr>
          <w:trHeight w:val="3060"/>
        </w:trPr>
        <w:tc>
          <w:tcPr>
            <w:tcW w:w="232" w:type="pct"/>
            <w:vAlign w:val="center"/>
            <w:hideMark/>
          </w:tcPr>
          <w:p w14:paraId="2815A40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1.11</w:t>
            </w:r>
          </w:p>
        </w:tc>
        <w:tc>
          <w:tcPr>
            <w:tcW w:w="656" w:type="pct"/>
            <w:vAlign w:val="center"/>
            <w:hideMark/>
          </w:tcPr>
          <w:p w14:paraId="6141EB6B"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Đánh giá tổng hợp khả năng tác động hạn chế cạnh tranh và khả năng tác động tích cực của tập trung kinh tế để làm cơ sở xem xét, quyết định về việc tập trung kinh tế</w:t>
            </w:r>
          </w:p>
        </w:tc>
        <w:tc>
          <w:tcPr>
            <w:tcW w:w="377" w:type="pct"/>
            <w:vAlign w:val="center"/>
            <w:hideMark/>
          </w:tcPr>
          <w:p w14:paraId="38F14A07"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Thu thập thông tin,  đánh giá và phân tích tài liệu</w:t>
            </w:r>
          </w:p>
        </w:tc>
        <w:tc>
          <w:tcPr>
            <w:tcW w:w="364" w:type="pct"/>
            <w:vAlign w:val="center"/>
            <w:hideMark/>
          </w:tcPr>
          <w:p w14:paraId="1BB1C67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50</w:t>
            </w:r>
          </w:p>
        </w:tc>
        <w:tc>
          <w:tcPr>
            <w:tcW w:w="401" w:type="pct"/>
            <w:noWrap/>
            <w:vAlign w:val="center"/>
            <w:hideMark/>
          </w:tcPr>
          <w:p w14:paraId="0E166CA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w:t>
            </w:r>
          </w:p>
        </w:tc>
        <w:tc>
          <w:tcPr>
            <w:tcW w:w="376" w:type="pct"/>
            <w:vAlign w:val="center"/>
            <w:hideMark/>
          </w:tcPr>
          <w:p w14:paraId="0D527AA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432" w:type="pct"/>
            <w:vAlign w:val="center"/>
            <w:hideMark/>
          </w:tcPr>
          <w:p w14:paraId="3038903E"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376" w:type="pct"/>
            <w:vAlign w:val="center"/>
            <w:hideMark/>
          </w:tcPr>
          <w:p w14:paraId="0502751E"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1,0</w:t>
            </w:r>
          </w:p>
        </w:tc>
        <w:tc>
          <w:tcPr>
            <w:tcW w:w="376" w:type="pct"/>
            <w:vAlign w:val="center"/>
            <w:hideMark/>
          </w:tcPr>
          <w:p w14:paraId="4A53A42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20</w:t>
            </w:r>
          </w:p>
        </w:tc>
        <w:tc>
          <w:tcPr>
            <w:tcW w:w="488" w:type="pct"/>
            <w:vAlign w:val="center"/>
            <w:hideMark/>
          </w:tcPr>
          <w:p w14:paraId="05CDB5CE"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2.973.200</w:t>
            </w:r>
          </w:p>
        </w:tc>
        <w:tc>
          <w:tcPr>
            <w:tcW w:w="486" w:type="pct"/>
            <w:vAlign w:val="center"/>
            <w:hideMark/>
          </w:tcPr>
          <w:p w14:paraId="3FC44B72"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59.464.000</w:t>
            </w:r>
          </w:p>
        </w:tc>
        <w:tc>
          <w:tcPr>
            <w:tcW w:w="436" w:type="pct"/>
            <w:vAlign w:val="center"/>
          </w:tcPr>
          <w:p w14:paraId="688F2350" w14:textId="77777777" w:rsidR="00163886" w:rsidRPr="00D309F5" w:rsidRDefault="00163886" w:rsidP="001C185C">
            <w:pPr>
              <w:rPr>
                <w:rFonts w:ascii="Times New Roman" w:hAnsi="Times New Roman" w:cs="Times New Roman"/>
                <w:color w:val="000000"/>
                <w:sz w:val="20"/>
                <w:szCs w:val="20"/>
              </w:rPr>
            </w:pPr>
          </w:p>
        </w:tc>
      </w:tr>
      <w:tr w:rsidR="00163886" w:rsidRPr="00D309F5" w14:paraId="52C6FEE2" w14:textId="77777777" w:rsidTr="001C185C">
        <w:trPr>
          <w:trHeight w:val="300"/>
        </w:trPr>
        <w:tc>
          <w:tcPr>
            <w:tcW w:w="232" w:type="pct"/>
            <w:shd w:val="clear" w:color="000000" w:fill="E2EFDA"/>
            <w:vAlign w:val="center"/>
            <w:hideMark/>
          </w:tcPr>
          <w:p w14:paraId="06BC76E0"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2</w:t>
            </w:r>
          </w:p>
        </w:tc>
        <w:tc>
          <w:tcPr>
            <w:tcW w:w="656" w:type="pct"/>
            <w:shd w:val="clear" w:color="000000" w:fill="E2EFDA"/>
            <w:vAlign w:val="center"/>
            <w:hideMark/>
          </w:tcPr>
          <w:p w14:paraId="07292D45" w14:textId="77777777" w:rsidR="00163886" w:rsidRPr="00D309F5"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Nộp hồ sơ</w:t>
            </w:r>
          </w:p>
        </w:tc>
        <w:tc>
          <w:tcPr>
            <w:tcW w:w="377" w:type="pct"/>
            <w:shd w:val="clear" w:color="000000" w:fill="E2EFDA"/>
            <w:vAlign w:val="center"/>
            <w:hideMark/>
          </w:tcPr>
          <w:p w14:paraId="51BA64E4"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64" w:type="pct"/>
            <w:shd w:val="clear" w:color="000000" w:fill="E2EFDA"/>
            <w:vAlign w:val="center"/>
            <w:hideMark/>
          </w:tcPr>
          <w:p w14:paraId="76BD5AD6"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01" w:type="pct"/>
            <w:shd w:val="clear" w:color="000000" w:fill="E2EFDA"/>
            <w:vAlign w:val="center"/>
            <w:hideMark/>
          </w:tcPr>
          <w:p w14:paraId="5952C60B"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E2EFDA"/>
            <w:vAlign w:val="center"/>
            <w:hideMark/>
          </w:tcPr>
          <w:p w14:paraId="5784690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2" w:type="pct"/>
            <w:shd w:val="clear" w:color="000000" w:fill="E2EFDA"/>
            <w:vAlign w:val="center"/>
            <w:hideMark/>
          </w:tcPr>
          <w:p w14:paraId="0DBE84B2"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E2EFDA"/>
            <w:vAlign w:val="center"/>
            <w:hideMark/>
          </w:tcPr>
          <w:p w14:paraId="60F54EE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E2EFDA"/>
            <w:vAlign w:val="center"/>
            <w:hideMark/>
          </w:tcPr>
          <w:p w14:paraId="3DE083CE"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8" w:type="pct"/>
            <w:shd w:val="clear" w:color="000000" w:fill="E2EFDA"/>
            <w:noWrap/>
            <w:vAlign w:val="center"/>
            <w:hideMark/>
          </w:tcPr>
          <w:p w14:paraId="692D3CCA" w14:textId="77777777" w:rsidR="00163886" w:rsidRPr="00D309F5" w:rsidRDefault="00163886" w:rsidP="001C185C">
            <w:pPr>
              <w:widowControl/>
              <w:spacing w:before="0" w:after="0"/>
              <w:jc w:val="left"/>
              <w:rPr>
                <w:rFonts w:ascii="Calibri" w:eastAsia="Times New Roman" w:hAnsi="Calibri" w:cs="Calibri"/>
                <w:color w:val="000000"/>
                <w:sz w:val="20"/>
                <w:szCs w:val="20"/>
                <w:lang w:val="en-US"/>
              </w:rPr>
            </w:pPr>
            <w:r w:rsidRPr="00D309F5">
              <w:rPr>
                <w:rFonts w:ascii="Calibri" w:eastAsia="Times New Roman" w:hAnsi="Calibri" w:cs="Calibri"/>
                <w:color w:val="000000"/>
                <w:sz w:val="20"/>
                <w:szCs w:val="20"/>
                <w:lang w:val="en-US"/>
              </w:rPr>
              <w:t> </w:t>
            </w:r>
          </w:p>
        </w:tc>
        <w:tc>
          <w:tcPr>
            <w:tcW w:w="486" w:type="pct"/>
            <w:shd w:val="clear" w:color="000000" w:fill="E2EFDA"/>
            <w:vAlign w:val="center"/>
            <w:hideMark/>
          </w:tcPr>
          <w:p w14:paraId="0782121D"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3.246.734</w:t>
            </w:r>
          </w:p>
        </w:tc>
        <w:tc>
          <w:tcPr>
            <w:tcW w:w="436" w:type="pct"/>
            <w:shd w:val="clear" w:color="000000" w:fill="E2EFDA"/>
            <w:vAlign w:val="center"/>
          </w:tcPr>
          <w:p w14:paraId="23FD9843" w14:textId="77777777" w:rsidR="00163886" w:rsidRPr="00D309F5" w:rsidRDefault="00163886" w:rsidP="001C185C">
            <w:pPr>
              <w:rPr>
                <w:rFonts w:ascii="Times New Roman" w:hAnsi="Times New Roman" w:cs="Times New Roman"/>
                <w:color w:val="000000"/>
                <w:sz w:val="20"/>
                <w:szCs w:val="20"/>
              </w:rPr>
            </w:pPr>
            <w:r w:rsidRPr="00D309F5">
              <w:rPr>
                <w:rFonts w:ascii="Times New Roman" w:hAnsi="Times New Roman" w:cs="Times New Roman"/>
                <w:color w:val="000000"/>
                <w:sz w:val="20"/>
                <w:szCs w:val="20"/>
              </w:rPr>
              <w:t> </w:t>
            </w:r>
          </w:p>
        </w:tc>
      </w:tr>
      <w:tr w:rsidR="00163886" w:rsidRPr="00D309F5" w14:paraId="2F7E92B5" w14:textId="77777777" w:rsidTr="001C185C">
        <w:trPr>
          <w:trHeight w:val="300"/>
        </w:trPr>
        <w:tc>
          <w:tcPr>
            <w:tcW w:w="232" w:type="pct"/>
            <w:noWrap/>
            <w:vAlign w:val="center"/>
            <w:hideMark/>
          </w:tcPr>
          <w:p w14:paraId="372CF4F3" w14:textId="77777777" w:rsidR="00163886" w:rsidRPr="00D309F5" w:rsidRDefault="00163886" w:rsidP="001C185C">
            <w:pPr>
              <w:widowControl/>
              <w:spacing w:before="0" w:after="0"/>
              <w:jc w:val="left"/>
              <w:rPr>
                <w:rFonts w:ascii="Calibri" w:eastAsia="Times New Roman" w:hAnsi="Calibri" w:cs="Calibri"/>
                <w:color w:val="000000"/>
                <w:sz w:val="20"/>
                <w:szCs w:val="20"/>
                <w:lang w:val="en-US"/>
              </w:rPr>
            </w:pPr>
            <w:r w:rsidRPr="00D309F5">
              <w:rPr>
                <w:rFonts w:ascii="Calibri" w:eastAsia="Times New Roman" w:hAnsi="Calibri" w:cs="Calibri"/>
                <w:color w:val="000000"/>
                <w:sz w:val="20"/>
                <w:szCs w:val="20"/>
                <w:lang w:val="en-US"/>
              </w:rPr>
              <w:t> </w:t>
            </w:r>
          </w:p>
        </w:tc>
        <w:tc>
          <w:tcPr>
            <w:tcW w:w="656" w:type="pct"/>
            <w:noWrap/>
            <w:vAlign w:val="center"/>
            <w:hideMark/>
          </w:tcPr>
          <w:p w14:paraId="52BDE7BE" w14:textId="77777777" w:rsidR="00163886" w:rsidRPr="00D309F5" w:rsidRDefault="00163886" w:rsidP="001C185C">
            <w:pPr>
              <w:widowControl/>
              <w:spacing w:before="0" w:after="0"/>
              <w:jc w:val="left"/>
              <w:rPr>
                <w:rFonts w:ascii="Calibri" w:eastAsia="Times New Roman" w:hAnsi="Calibri" w:cs="Calibri"/>
                <w:color w:val="000000"/>
                <w:sz w:val="20"/>
                <w:szCs w:val="20"/>
                <w:lang w:val="en-US"/>
              </w:rPr>
            </w:pPr>
            <w:r w:rsidRPr="00D309F5">
              <w:rPr>
                <w:rFonts w:ascii="Calibri" w:eastAsia="Times New Roman" w:hAnsi="Calibri" w:cs="Calibri"/>
                <w:color w:val="000000"/>
                <w:sz w:val="20"/>
                <w:szCs w:val="20"/>
                <w:lang w:val="en-US"/>
              </w:rPr>
              <w:t> </w:t>
            </w:r>
          </w:p>
        </w:tc>
        <w:tc>
          <w:tcPr>
            <w:tcW w:w="377" w:type="pct"/>
            <w:vAlign w:val="center"/>
            <w:hideMark/>
          </w:tcPr>
          <w:p w14:paraId="5A703937"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Trực tiếp</w:t>
            </w:r>
          </w:p>
        </w:tc>
        <w:tc>
          <w:tcPr>
            <w:tcW w:w="364" w:type="pct"/>
            <w:vAlign w:val="center"/>
            <w:hideMark/>
          </w:tcPr>
          <w:p w14:paraId="1E4FE0F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01" w:type="pct"/>
            <w:vAlign w:val="center"/>
            <w:hideMark/>
          </w:tcPr>
          <w:p w14:paraId="7976A32B"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vAlign w:val="center"/>
            <w:hideMark/>
          </w:tcPr>
          <w:p w14:paraId="575EAC5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2" w:type="pct"/>
            <w:vAlign w:val="center"/>
            <w:hideMark/>
          </w:tcPr>
          <w:p w14:paraId="6606926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vAlign w:val="center"/>
            <w:hideMark/>
          </w:tcPr>
          <w:p w14:paraId="252B122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vAlign w:val="center"/>
            <w:hideMark/>
          </w:tcPr>
          <w:p w14:paraId="0063ED09"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8" w:type="pct"/>
            <w:vAlign w:val="center"/>
            <w:hideMark/>
          </w:tcPr>
          <w:p w14:paraId="148932B6"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6" w:type="pct"/>
            <w:vAlign w:val="center"/>
            <w:hideMark/>
          </w:tcPr>
          <w:p w14:paraId="6E6B2BAF"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6" w:type="pct"/>
            <w:vAlign w:val="center"/>
          </w:tcPr>
          <w:p w14:paraId="2077D04B" w14:textId="77777777" w:rsidR="00163886" w:rsidRPr="00D309F5" w:rsidRDefault="00163886" w:rsidP="001C185C">
            <w:pPr>
              <w:rPr>
                <w:rFonts w:ascii="Times New Roman" w:hAnsi="Times New Roman" w:cs="Times New Roman"/>
                <w:color w:val="000000"/>
                <w:sz w:val="20"/>
                <w:szCs w:val="20"/>
              </w:rPr>
            </w:pPr>
            <w:r w:rsidRPr="00D309F5">
              <w:rPr>
                <w:rFonts w:ascii="Times New Roman" w:hAnsi="Times New Roman" w:cs="Times New Roman"/>
                <w:color w:val="000000"/>
                <w:sz w:val="20"/>
                <w:szCs w:val="20"/>
              </w:rPr>
              <w:t> </w:t>
            </w:r>
          </w:p>
        </w:tc>
      </w:tr>
      <w:tr w:rsidR="00163886" w:rsidRPr="00D309F5" w14:paraId="3D9F0DC2" w14:textId="77777777" w:rsidTr="001C185C">
        <w:trPr>
          <w:trHeight w:val="300"/>
        </w:trPr>
        <w:tc>
          <w:tcPr>
            <w:tcW w:w="232" w:type="pct"/>
            <w:vAlign w:val="center"/>
            <w:hideMark/>
          </w:tcPr>
          <w:p w14:paraId="25CEEBD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656" w:type="pct"/>
            <w:vAlign w:val="center"/>
            <w:hideMark/>
          </w:tcPr>
          <w:p w14:paraId="0E3A78E4"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7" w:type="pct"/>
            <w:vAlign w:val="center"/>
            <w:hideMark/>
          </w:tcPr>
          <w:p w14:paraId="743C77E0"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Bưu chính</w:t>
            </w:r>
          </w:p>
        </w:tc>
        <w:tc>
          <w:tcPr>
            <w:tcW w:w="364" w:type="pct"/>
            <w:vAlign w:val="center"/>
            <w:hideMark/>
          </w:tcPr>
          <w:p w14:paraId="4ECFBD4B"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01" w:type="pct"/>
            <w:vAlign w:val="center"/>
            <w:hideMark/>
          </w:tcPr>
          <w:p w14:paraId="129DB5E6"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vAlign w:val="center"/>
            <w:hideMark/>
          </w:tcPr>
          <w:p w14:paraId="4757EF41"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2" w:type="pct"/>
            <w:vAlign w:val="center"/>
            <w:hideMark/>
          </w:tcPr>
          <w:p w14:paraId="13825B0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vAlign w:val="center"/>
            <w:hideMark/>
          </w:tcPr>
          <w:p w14:paraId="0AEA907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vAlign w:val="center"/>
            <w:hideMark/>
          </w:tcPr>
          <w:p w14:paraId="63B49079"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8" w:type="pct"/>
            <w:vAlign w:val="center"/>
            <w:hideMark/>
          </w:tcPr>
          <w:p w14:paraId="21176619"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6" w:type="pct"/>
            <w:vAlign w:val="center"/>
            <w:hideMark/>
          </w:tcPr>
          <w:p w14:paraId="19B4956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6" w:type="pct"/>
            <w:vAlign w:val="center"/>
          </w:tcPr>
          <w:p w14:paraId="3FD3DBAB" w14:textId="77777777" w:rsidR="00163886" w:rsidRPr="00D309F5" w:rsidRDefault="00163886" w:rsidP="001C185C">
            <w:pPr>
              <w:rPr>
                <w:rFonts w:ascii="Times New Roman" w:hAnsi="Times New Roman" w:cs="Times New Roman"/>
                <w:color w:val="000000"/>
                <w:sz w:val="20"/>
                <w:szCs w:val="20"/>
              </w:rPr>
            </w:pPr>
            <w:r w:rsidRPr="00D309F5">
              <w:rPr>
                <w:rFonts w:ascii="Times New Roman" w:hAnsi="Times New Roman" w:cs="Times New Roman"/>
                <w:color w:val="000000"/>
                <w:sz w:val="20"/>
                <w:szCs w:val="20"/>
              </w:rPr>
              <w:t> </w:t>
            </w:r>
          </w:p>
        </w:tc>
      </w:tr>
      <w:tr w:rsidR="00163886" w:rsidRPr="00D309F5" w14:paraId="05802AE8" w14:textId="77777777" w:rsidTr="001C185C">
        <w:trPr>
          <w:trHeight w:val="300"/>
        </w:trPr>
        <w:tc>
          <w:tcPr>
            <w:tcW w:w="232" w:type="pct"/>
            <w:vAlign w:val="center"/>
            <w:hideMark/>
          </w:tcPr>
          <w:p w14:paraId="19DF8EC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656" w:type="pct"/>
            <w:vAlign w:val="center"/>
            <w:hideMark/>
          </w:tcPr>
          <w:p w14:paraId="3074AD07"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7" w:type="pct"/>
            <w:vAlign w:val="center"/>
            <w:hideMark/>
          </w:tcPr>
          <w:p w14:paraId="071EA563"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Điện tử</w:t>
            </w:r>
          </w:p>
        </w:tc>
        <w:tc>
          <w:tcPr>
            <w:tcW w:w="364" w:type="pct"/>
            <w:vAlign w:val="center"/>
            <w:hideMark/>
          </w:tcPr>
          <w:p w14:paraId="3DBB7126"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0,2</w:t>
            </w:r>
          </w:p>
        </w:tc>
        <w:tc>
          <w:tcPr>
            <w:tcW w:w="401" w:type="pct"/>
            <w:vAlign w:val="center"/>
            <w:hideMark/>
          </w:tcPr>
          <w:p w14:paraId="5AF0A2C2"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w:t>
            </w:r>
          </w:p>
        </w:tc>
        <w:tc>
          <w:tcPr>
            <w:tcW w:w="376" w:type="pct"/>
            <w:vAlign w:val="center"/>
            <w:hideMark/>
          </w:tcPr>
          <w:p w14:paraId="5CA0D227"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432" w:type="pct"/>
            <w:vAlign w:val="center"/>
            <w:hideMark/>
          </w:tcPr>
          <w:p w14:paraId="20AB0EAB"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376" w:type="pct"/>
            <w:vAlign w:val="center"/>
            <w:hideMark/>
          </w:tcPr>
          <w:p w14:paraId="5D5E6A32"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1,0</w:t>
            </w:r>
          </w:p>
        </w:tc>
        <w:tc>
          <w:tcPr>
            <w:tcW w:w="376" w:type="pct"/>
            <w:vAlign w:val="center"/>
            <w:hideMark/>
          </w:tcPr>
          <w:p w14:paraId="0A1CE339"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273</w:t>
            </w:r>
          </w:p>
        </w:tc>
        <w:tc>
          <w:tcPr>
            <w:tcW w:w="488" w:type="pct"/>
            <w:vAlign w:val="center"/>
            <w:hideMark/>
          </w:tcPr>
          <w:p w14:paraId="1145BA22"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11.893</w:t>
            </w:r>
          </w:p>
        </w:tc>
        <w:tc>
          <w:tcPr>
            <w:tcW w:w="486" w:type="pct"/>
            <w:vAlign w:val="center"/>
            <w:hideMark/>
          </w:tcPr>
          <w:p w14:paraId="3B025536"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3.246.734</w:t>
            </w:r>
          </w:p>
        </w:tc>
        <w:tc>
          <w:tcPr>
            <w:tcW w:w="436" w:type="pct"/>
            <w:vAlign w:val="center"/>
          </w:tcPr>
          <w:p w14:paraId="638BCE8F" w14:textId="77777777" w:rsidR="00163886" w:rsidRPr="00D309F5" w:rsidRDefault="00163886" w:rsidP="001C185C">
            <w:pPr>
              <w:rPr>
                <w:rFonts w:ascii="Times New Roman" w:hAnsi="Times New Roman" w:cs="Times New Roman"/>
                <w:color w:val="000000"/>
                <w:sz w:val="20"/>
                <w:szCs w:val="20"/>
              </w:rPr>
            </w:pPr>
            <w:r w:rsidRPr="00D309F5">
              <w:rPr>
                <w:rFonts w:ascii="Times New Roman" w:hAnsi="Times New Roman" w:cs="Times New Roman"/>
                <w:color w:val="000000"/>
                <w:sz w:val="20"/>
                <w:szCs w:val="20"/>
              </w:rPr>
              <w:t> </w:t>
            </w:r>
          </w:p>
        </w:tc>
      </w:tr>
      <w:tr w:rsidR="00163886" w:rsidRPr="00D309F5" w14:paraId="75D55526" w14:textId="77777777" w:rsidTr="001C185C">
        <w:trPr>
          <w:trHeight w:val="300"/>
        </w:trPr>
        <w:tc>
          <w:tcPr>
            <w:tcW w:w="232" w:type="pct"/>
            <w:shd w:val="clear" w:color="000000" w:fill="E2EFDA"/>
            <w:vAlign w:val="center"/>
            <w:hideMark/>
          </w:tcPr>
          <w:p w14:paraId="20FAA96D"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3</w:t>
            </w:r>
          </w:p>
        </w:tc>
        <w:tc>
          <w:tcPr>
            <w:tcW w:w="656" w:type="pct"/>
            <w:shd w:val="clear" w:color="000000" w:fill="E2EFDA"/>
            <w:vAlign w:val="center"/>
            <w:hideMark/>
          </w:tcPr>
          <w:p w14:paraId="4B427557" w14:textId="77777777" w:rsidR="00163886" w:rsidRPr="00D309F5"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Nộp phí, lệ phí, chi phí khác</w:t>
            </w:r>
          </w:p>
        </w:tc>
        <w:tc>
          <w:tcPr>
            <w:tcW w:w="377" w:type="pct"/>
            <w:shd w:val="clear" w:color="000000" w:fill="E2EFDA"/>
            <w:vAlign w:val="center"/>
            <w:hideMark/>
          </w:tcPr>
          <w:p w14:paraId="4F9C7407"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64" w:type="pct"/>
            <w:shd w:val="clear" w:color="000000" w:fill="E2EFDA"/>
            <w:vAlign w:val="center"/>
            <w:hideMark/>
          </w:tcPr>
          <w:p w14:paraId="401C203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01" w:type="pct"/>
            <w:shd w:val="clear" w:color="000000" w:fill="E2EFDA"/>
            <w:vAlign w:val="center"/>
            <w:hideMark/>
          </w:tcPr>
          <w:p w14:paraId="120B9DA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E2EFDA"/>
            <w:vAlign w:val="center"/>
            <w:hideMark/>
          </w:tcPr>
          <w:p w14:paraId="62AB6C0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2" w:type="pct"/>
            <w:shd w:val="clear" w:color="000000" w:fill="E2EFDA"/>
            <w:vAlign w:val="center"/>
            <w:hideMark/>
          </w:tcPr>
          <w:p w14:paraId="655B2A8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E2EFDA"/>
            <w:vAlign w:val="center"/>
            <w:hideMark/>
          </w:tcPr>
          <w:p w14:paraId="757B071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E2EFDA"/>
            <w:vAlign w:val="center"/>
            <w:hideMark/>
          </w:tcPr>
          <w:p w14:paraId="0BCB9782"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8" w:type="pct"/>
            <w:shd w:val="clear" w:color="000000" w:fill="E2EFDA"/>
            <w:noWrap/>
            <w:vAlign w:val="center"/>
            <w:hideMark/>
          </w:tcPr>
          <w:p w14:paraId="1C8018D7" w14:textId="77777777" w:rsidR="00163886" w:rsidRPr="00D309F5" w:rsidRDefault="00163886" w:rsidP="001C185C">
            <w:pPr>
              <w:widowControl/>
              <w:spacing w:before="0" w:after="0"/>
              <w:jc w:val="left"/>
              <w:rPr>
                <w:rFonts w:ascii="Calibri" w:eastAsia="Times New Roman" w:hAnsi="Calibri" w:cs="Calibri"/>
                <w:color w:val="000000"/>
                <w:sz w:val="20"/>
                <w:szCs w:val="20"/>
                <w:lang w:val="en-US"/>
              </w:rPr>
            </w:pPr>
            <w:r w:rsidRPr="00D309F5">
              <w:rPr>
                <w:rFonts w:ascii="Calibri" w:eastAsia="Times New Roman" w:hAnsi="Calibri" w:cs="Calibri"/>
                <w:color w:val="000000"/>
                <w:sz w:val="20"/>
                <w:szCs w:val="20"/>
                <w:lang w:val="en-US"/>
              </w:rPr>
              <w:t> </w:t>
            </w:r>
          </w:p>
        </w:tc>
        <w:tc>
          <w:tcPr>
            <w:tcW w:w="486" w:type="pct"/>
            <w:shd w:val="clear" w:color="000000" w:fill="E2EFDA"/>
            <w:vAlign w:val="center"/>
            <w:hideMark/>
          </w:tcPr>
          <w:p w14:paraId="7945B5EF"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w:t>
            </w:r>
          </w:p>
        </w:tc>
        <w:tc>
          <w:tcPr>
            <w:tcW w:w="436" w:type="pct"/>
            <w:shd w:val="clear" w:color="000000" w:fill="E2EFDA"/>
            <w:vAlign w:val="center"/>
          </w:tcPr>
          <w:p w14:paraId="02619D1F" w14:textId="77777777" w:rsidR="00163886" w:rsidRPr="00D309F5" w:rsidRDefault="00163886" w:rsidP="001C185C">
            <w:pPr>
              <w:rPr>
                <w:rFonts w:ascii="Times New Roman" w:hAnsi="Times New Roman" w:cs="Times New Roman"/>
                <w:color w:val="000000"/>
                <w:sz w:val="20"/>
                <w:szCs w:val="20"/>
              </w:rPr>
            </w:pPr>
            <w:r w:rsidRPr="00D309F5">
              <w:rPr>
                <w:rFonts w:ascii="Times New Roman" w:hAnsi="Times New Roman" w:cs="Times New Roman"/>
                <w:color w:val="000000"/>
                <w:sz w:val="20"/>
                <w:szCs w:val="20"/>
              </w:rPr>
              <w:t> </w:t>
            </w:r>
          </w:p>
        </w:tc>
      </w:tr>
      <w:tr w:rsidR="00163886" w:rsidRPr="00D309F5" w14:paraId="4C42ED8D" w14:textId="77777777" w:rsidTr="001C185C">
        <w:trPr>
          <w:trHeight w:val="300"/>
        </w:trPr>
        <w:tc>
          <w:tcPr>
            <w:tcW w:w="232" w:type="pct"/>
            <w:vAlign w:val="center"/>
            <w:hideMark/>
          </w:tcPr>
          <w:p w14:paraId="1430771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lastRenderedPageBreak/>
              <w:t>3.1</w:t>
            </w:r>
          </w:p>
        </w:tc>
        <w:tc>
          <w:tcPr>
            <w:tcW w:w="656" w:type="pct"/>
            <w:vAlign w:val="center"/>
            <w:hideMark/>
          </w:tcPr>
          <w:p w14:paraId="22546CB8"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Phí</w:t>
            </w:r>
          </w:p>
        </w:tc>
        <w:tc>
          <w:tcPr>
            <w:tcW w:w="377" w:type="pct"/>
            <w:vAlign w:val="center"/>
            <w:hideMark/>
          </w:tcPr>
          <w:p w14:paraId="1BDB8266"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64" w:type="pct"/>
            <w:vAlign w:val="center"/>
            <w:hideMark/>
          </w:tcPr>
          <w:p w14:paraId="4F26355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01" w:type="pct"/>
            <w:vAlign w:val="center"/>
            <w:hideMark/>
          </w:tcPr>
          <w:p w14:paraId="07D8D327"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vAlign w:val="center"/>
            <w:hideMark/>
          </w:tcPr>
          <w:p w14:paraId="2429276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2" w:type="pct"/>
            <w:vAlign w:val="center"/>
          </w:tcPr>
          <w:p w14:paraId="59D98903"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376" w:type="pct"/>
            <w:vAlign w:val="center"/>
          </w:tcPr>
          <w:p w14:paraId="096A15D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376" w:type="pct"/>
            <w:vAlign w:val="center"/>
          </w:tcPr>
          <w:p w14:paraId="45D4226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88" w:type="pct"/>
            <w:vAlign w:val="center"/>
          </w:tcPr>
          <w:p w14:paraId="7638D90D"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86" w:type="pct"/>
            <w:vAlign w:val="center"/>
          </w:tcPr>
          <w:p w14:paraId="7DEBCFC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36" w:type="pct"/>
            <w:vAlign w:val="center"/>
          </w:tcPr>
          <w:p w14:paraId="5A8F7330" w14:textId="77777777" w:rsidR="00163886" w:rsidRPr="00D309F5" w:rsidRDefault="00163886" w:rsidP="001C185C">
            <w:pPr>
              <w:rPr>
                <w:rFonts w:ascii="Times New Roman" w:hAnsi="Times New Roman" w:cs="Times New Roman"/>
                <w:color w:val="000000"/>
                <w:sz w:val="20"/>
                <w:szCs w:val="20"/>
              </w:rPr>
            </w:pPr>
          </w:p>
        </w:tc>
      </w:tr>
      <w:tr w:rsidR="00163886" w:rsidRPr="00D309F5" w14:paraId="49950C30" w14:textId="77777777" w:rsidTr="001C185C">
        <w:trPr>
          <w:trHeight w:val="300"/>
        </w:trPr>
        <w:tc>
          <w:tcPr>
            <w:tcW w:w="232" w:type="pct"/>
            <w:vAlign w:val="center"/>
            <w:hideMark/>
          </w:tcPr>
          <w:p w14:paraId="3EA0106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3.2</w:t>
            </w:r>
          </w:p>
        </w:tc>
        <w:tc>
          <w:tcPr>
            <w:tcW w:w="656" w:type="pct"/>
            <w:vAlign w:val="center"/>
            <w:hideMark/>
          </w:tcPr>
          <w:p w14:paraId="1DA1A1D3"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Lệ phí</w:t>
            </w:r>
          </w:p>
        </w:tc>
        <w:tc>
          <w:tcPr>
            <w:tcW w:w="377" w:type="pct"/>
            <w:vAlign w:val="center"/>
            <w:hideMark/>
          </w:tcPr>
          <w:p w14:paraId="5CC9D8CB"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64" w:type="pct"/>
            <w:vAlign w:val="center"/>
            <w:hideMark/>
          </w:tcPr>
          <w:p w14:paraId="468EC5F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01" w:type="pct"/>
            <w:vAlign w:val="center"/>
            <w:hideMark/>
          </w:tcPr>
          <w:p w14:paraId="6E4DE6AD"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vAlign w:val="center"/>
            <w:hideMark/>
          </w:tcPr>
          <w:p w14:paraId="3D977967"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2" w:type="pct"/>
            <w:vAlign w:val="center"/>
          </w:tcPr>
          <w:p w14:paraId="7719365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376" w:type="pct"/>
            <w:vAlign w:val="center"/>
          </w:tcPr>
          <w:p w14:paraId="1D45895C"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376" w:type="pct"/>
            <w:vAlign w:val="center"/>
          </w:tcPr>
          <w:p w14:paraId="0FB3504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88" w:type="pct"/>
            <w:vAlign w:val="center"/>
          </w:tcPr>
          <w:p w14:paraId="6D1BCD6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86" w:type="pct"/>
            <w:vAlign w:val="center"/>
          </w:tcPr>
          <w:p w14:paraId="5EA38377"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36" w:type="pct"/>
            <w:vAlign w:val="center"/>
          </w:tcPr>
          <w:p w14:paraId="41F75C19" w14:textId="77777777" w:rsidR="00163886" w:rsidRPr="00D309F5" w:rsidRDefault="00163886" w:rsidP="001C185C">
            <w:pPr>
              <w:rPr>
                <w:rFonts w:ascii="Times New Roman" w:hAnsi="Times New Roman" w:cs="Times New Roman"/>
                <w:color w:val="000000"/>
                <w:sz w:val="20"/>
                <w:szCs w:val="20"/>
              </w:rPr>
            </w:pPr>
          </w:p>
        </w:tc>
      </w:tr>
      <w:tr w:rsidR="00163886" w:rsidRPr="00D309F5" w14:paraId="0FB964E0" w14:textId="77777777" w:rsidTr="001C185C">
        <w:trPr>
          <w:trHeight w:val="300"/>
        </w:trPr>
        <w:tc>
          <w:tcPr>
            <w:tcW w:w="232" w:type="pct"/>
            <w:vAlign w:val="center"/>
            <w:hideMark/>
          </w:tcPr>
          <w:p w14:paraId="760176DC"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3.3</w:t>
            </w:r>
          </w:p>
        </w:tc>
        <w:tc>
          <w:tcPr>
            <w:tcW w:w="656" w:type="pct"/>
            <w:vAlign w:val="center"/>
            <w:hideMark/>
          </w:tcPr>
          <w:p w14:paraId="3139C591"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Chi phí khác (nếu có)</w:t>
            </w:r>
          </w:p>
        </w:tc>
        <w:tc>
          <w:tcPr>
            <w:tcW w:w="377" w:type="pct"/>
            <w:vAlign w:val="center"/>
            <w:hideMark/>
          </w:tcPr>
          <w:p w14:paraId="105D1808"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64" w:type="pct"/>
            <w:vAlign w:val="center"/>
            <w:hideMark/>
          </w:tcPr>
          <w:p w14:paraId="5E6FA1E7"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01" w:type="pct"/>
            <w:vAlign w:val="center"/>
            <w:hideMark/>
          </w:tcPr>
          <w:p w14:paraId="7BA30131"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vAlign w:val="center"/>
            <w:hideMark/>
          </w:tcPr>
          <w:p w14:paraId="3771B2AE"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2" w:type="pct"/>
            <w:vAlign w:val="center"/>
          </w:tcPr>
          <w:p w14:paraId="1FE09D0C"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376" w:type="pct"/>
            <w:vAlign w:val="center"/>
          </w:tcPr>
          <w:p w14:paraId="06F5950D"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376" w:type="pct"/>
            <w:vAlign w:val="center"/>
          </w:tcPr>
          <w:p w14:paraId="1663D656"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88" w:type="pct"/>
            <w:vAlign w:val="center"/>
          </w:tcPr>
          <w:p w14:paraId="0F22671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86" w:type="pct"/>
            <w:vAlign w:val="center"/>
          </w:tcPr>
          <w:p w14:paraId="35D928D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36" w:type="pct"/>
            <w:vAlign w:val="center"/>
          </w:tcPr>
          <w:p w14:paraId="6700408E" w14:textId="77777777" w:rsidR="00163886" w:rsidRPr="00D309F5" w:rsidRDefault="00163886" w:rsidP="001C185C">
            <w:pPr>
              <w:jc w:val="center"/>
              <w:rPr>
                <w:rFonts w:ascii="Times New Roman" w:hAnsi="Times New Roman" w:cs="Times New Roman"/>
                <w:color w:val="000000"/>
                <w:sz w:val="20"/>
                <w:szCs w:val="20"/>
              </w:rPr>
            </w:pPr>
          </w:p>
        </w:tc>
      </w:tr>
      <w:tr w:rsidR="00163886" w:rsidRPr="00D309F5" w14:paraId="38610E17" w14:textId="77777777" w:rsidTr="001C185C">
        <w:trPr>
          <w:trHeight w:val="765"/>
        </w:trPr>
        <w:tc>
          <w:tcPr>
            <w:tcW w:w="232" w:type="pct"/>
            <w:shd w:val="clear" w:color="000000" w:fill="E2EFDA"/>
            <w:vAlign w:val="center"/>
            <w:hideMark/>
          </w:tcPr>
          <w:p w14:paraId="565F9E52"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4</w:t>
            </w:r>
          </w:p>
        </w:tc>
        <w:tc>
          <w:tcPr>
            <w:tcW w:w="656" w:type="pct"/>
            <w:shd w:val="clear" w:color="000000" w:fill="E2EFDA"/>
            <w:vAlign w:val="center"/>
            <w:hideMark/>
          </w:tcPr>
          <w:p w14:paraId="2D498B6E" w14:textId="77777777" w:rsidR="00163886" w:rsidRPr="00D309F5"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Chuẩn bị, phục vụ việc kiểm tra, đánh giá của cơ quan có thẩm quyền (nếu có)</w:t>
            </w:r>
          </w:p>
        </w:tc>
        <w:tc>
          <w:tcPr>
            <w:tcW w:w="377" w:type="pct"/>
            <w:shd w:val="clear" w:color="000000" w:fill="E2EFDA"/>
            <w:vAlign w:val="center"/>
            <w:hideMark/>
          </w:tcPr>
          <w:p w14:paraId="7976B40E" w14:textId="77777777" w:rsidR="00163886" w:rsidRPr="00D309F5"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 </w:t>
            </w:r>
          </w:p>
        </w:tc>
        <w:tc>
          <w:tcPr>
            <w:tcW w:w="364" w:type="pct"/>
            <w:shd w:val="clear" w:color="000000" w:fill="E2EFDA"/>
            <w:vAlign w:val="center"/>
            <w:hideMark/>
          </w:tcPr>
          <w:p w14:paraId="59E666A9"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 </w:t>
            </w:r>
          </w:p>
        </w:tc>
        <w:tc>
          <w:tcPr>
            <w:tcW w:w="401" w:type="pct"/>
            <w:shd w:val="clear" w:color="000000" w:fill="E2EFDA"/>
            <w:vAlign w:val="center"/>
            <w:hideMark/>
          </w:tcPr>
          <w:p w14:paraId="76FD38AF"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 </w:t>
            </w:r>
          </w:p>
        </w:tc>
        <w:tc>
          <w:tcPr>
            <w:tcW w:w="376" w:type="pct"/>
            <w:shd w:val="clear" w:color="000000" w:fill="E2EFDA"/>
            <w:vAlign w:val="center"/>
            <w:hideMark/>
          </w:tcPr>
          <w:p w14:paraId="6B7482DD"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 </w:t>
            </w:r>
          </w:p>
        </w:tc>
        <w:tc>
          <w:tcPr>
            <w:tcW w:w="432" w:type="pct"/>
            <w:shd w:val="clear" w:color="000000" w:fill="E2EFDA"/>
            <w:vAlign w:val="center"/>
            <w:hideMark/>
          </w:tcPr>
          <w:p w14:paraId="6FCD4AB3"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 </w:t>
            </w:r>
          </w:p>
        </w:tc>
        <w:tc>
          <w:tcPr>
            <w:tcW w:w="376" w:type="pct"/>
            <w:shd w:val="clear" w:color="000000" w:fill="E2EFDA"/>
            <w:vAlign w:val="center"/>
            <w:hideMark/>
          </w:tcPr>
          <w:p w14:paraId="31B79CF4"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 </w:t>
            </w:r>
          </w:p>
        </w:tc>
        <w:tc>
          <w:tcPr>
            <w:tcW w:w="376" w:type="pct"/>
            <w:shd w:val="clear" w:color="000000" w:fill="E2EFDA"/>
            <w:vAlign w:val="center"/>
            <w:hideMark/>
          </w:tcPr>
          <w:p w14:paraId="6C0D1414"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 </w:t>
            </w:r>
          </w:p>
        </w:tc>
        <w:tc>
          <w:tcPr>
            <w:tcW w:w="488" w:type="pct"/>
            <w:shd w:val="clear" w:color="000000" w:fill="E2EFDA"/>
            <w:noWrap/>
            <w:vAlign w:val="center"/>
            <w:hideMark/>
          </w:tcPr>
          <w:p w14:paraId="4CC8427E" w14:textId="77777777" w:rsidR="00163886" w:rsidRPr="00D309F5" w:rsidRDefault="00163886" w:rsidP="001C185C">
            <w:pPr>
              <w:widowControl/>
              <w:spacing w:before="0" w:after="0"/>
              <w:jc w:val="left"/>
              <w:rPr>
                <w:rFonts w:ascii="Calibri" w:eastAsia="Times New Roman" w:hAnsi="Calibri" w:cs="Calibri"/>
                <w:color w:val="000000"/>
                <w:sz w:val="20"/>
                <w:szCs w:val="20"/>
                <w:lang w:val="en-US"/>
              </w:rPr>
            </w:pPr>
            <w:r w:rsidRPr="00D309F5">
              <w:rPr>
                <w:rFonts w:ascii="Calibri" w:eastAsia="Times New Roman" w:hAnsi="Calibri" w:cs="Calibri"/>
                <w:color w:val="000000"/>
                <w:sz w:val="20"/>
                <w:szCs w:val="20"/>
                <w:lang w:val="en-US"/>
              </w:rPr>
              <w:t> </w:t>
            </w:r>
          </w:p>
        </w:tc>
        <w:tc>
          <w:tcPr>
            <w:tcW w:w="486" w:type="pct"/>
            <w:shd w:val="clear" w:color="000000" w:fill="E2EFDA"/>
            <w:vAlign w:val="center"/>
            <w:hideMark/>
          </w:tcPr>
          <w:p w14:paraId="39ABC619"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w:t>
            </w:r>
          </w:p>
        </w:tc>
        <w:tc>
          <w:tcPr>
            <w:tcW w:w="436" w:type="pct"/>
            <w:shd w:val="clear" w:color="000000" w:fill="E2EFDA"/>
            <w:vAlign w:val="center"/>
          </w:tcPr>
          <w:p w14:paraId="0DDB7D42" w14:textId="77777777" w:rsidR="00163886" w:rsidRPr="00D309F5" w:rsidRDefault="00163886" w:rsidP="001C185C">
            <w:pPr>
              <w:jc w:val="center"/>
              <w:rPr>
                <w:rFonts w:ascii="Times New Roman" w:hAnsi="Times New Roman" w:cs="Times New Roman"/>
                <w:b/>
                <w:bCs/>
                <w:color w:val="000000"/>
                <w:sz w:val="20"/>
                <w:szCs w:val="20"/>
              </w:rPr>
            </w:pPr>
            <w:r w:rsidRPr="00D309F5">
              <w:rPr>
                <w:rFonts w:ascii="Times New Roman" w:hAnsi="Times New Roman" w:cs="Times New Roman"/>
                <w:b/>
                <w:bCs/>
                <w:color w:val="000000"/>
                <w:sz w:val="20"/>
                <w:szCs w:val="20"/>
              </w:rPr>
              <w:t> </w:t>
            </w:r>
          </w:p>
        </w:tc>
      </w:tr>
      <w:tr w:rsidR="00163886" w:rsidRPr="00D309F5" w14:paraId="0E535B8D" w14:textId="77777777" w:rsidTr="001C185C">
        <w:trPr>
          <w:trHeight w:val="300"/>
        </w:trPr>
        <w:tc>
          <w:tcPr>
            <w:tcW w:w="232" w:type="pct"/>
            <w:shd w:val="clear" w:color="000000" w:fill="E2EFDA"/>
            <w:vAlign w:val="center"/>
            <w:hideMark/>
          </w:tcPr>
          <w:p w14:paraId="7E665C46"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5</w:t>
            </w:r>
          </w:p>
        </w:tc>
        <w:tc>
          <w:tcPr>
            <w:tcW w:w="656" w:type="pct"/>
            <w:shd w:val="clear" w:color="000000" w:fill="E2EFDA"/>
            <w:vAlign w:val="center"/>
            <w:hideMark/>
          </w:tcPr>
          <w:p w14:paraId="37EED40E" w14:textId="77777777" w:rsidR="00163886" w:rsidRPr="00D309F5"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Công việc khác</w:t>
            </w:r>
          </w:p>
        </w:tc>
        <w:tc>
          <w:tcPr>
            <w:tcW w:w="377" w:type="pct"/>
            <w:shd w:val="clear" w:color="000000" w:fill="E2EFDA"/>
            <w:vAlign w:val="center"/>
            <w:hideMark/>
          </w:tcPr>
          <w:p w14:paraId="6049E2D8"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64" w:type="pct"/>
            <w:shd w:val="clear" w:color="000000" w:fill="E2EFDA"/>
            <w:vAlign w:val="center"/>
            <w:hideMark/>
          </w:tcPr>
          <w:p w14:paraId="0D90566F"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01" w:type="pct"/>
            <w:shd w:val="clear" w:color="000000" w:fill="E2EFDA"/>
            <w:vAlign w:val="center"/>
            <w:hideMark/>
          </w:tcPr>
          <w:p w14:paraId="75508B41"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E2EFDA"/>
            <w:vAlign w:val="center"/>
            <w:hideMark/>
          </w:tcPr>
          <w:p w14:paraId="2DFB3FE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2" w:type="pct"/>
            <w:shd w:val="clear" w:color="000000" w:fill="E2EFDA"/>
            <w:vAlign w:val="center"/>
            <w:hideMark/>
          </w:tcPr>
          <w:p w14:paraId="1ACECA4C"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E2EFDA"/>
            <w:vAlign w:val="center"/>
            <w:hideMark/>
          </w:tcPr>
          <w:p w14:paraId="0A338F7E"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E2EFDA"/>
            <w:vAlign w:val="center"/>
            <w:hideMark/>
          </w:tcPr>
          <w:p w14:paraId="77148BFE"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8" w:type="pct"/>
            <w:shd w:val="clear" w:color="000000" w:fill="E2EFDA"/>
            <w:vAlign w:val="center"/>
            <w:hideMark/>
          </w:tcPr>
          <w:p w14:paraId="6A4B8A7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6" w:type="pct"/>
            <w:shd w:val="clear" w:color="000000" w:fill="E2EFDA"/>
            <w:vAlign w:val="center"/>
            <w:hideMark/>
          </w:tcPr>
          <w:p w14:paraId="6F0B75A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6" w:type="pct"/>
            <w:shd w:val="clear" w:color="000000" w:fill="E2EFDA"/>
            <w:vAlign w:val="center"/>
          </w:tcPr>
          <w:p w14:paraId="25AD8EFE" w14:textId="77777777" w:rsidR="00163886" w:rsidRPr="00D309F5" w:rsidRDefault="00163886" w:rsidP="001C185C">
            <w:pPr>
              <w:jc w:val="center"/>
              <w:rPr>
                <w:rFonts w:ascii="Times New Roman" w:hAnsi="Times New Roman" w:cs="Times New Roman"/>
                <w:color w:val="000000"/>
                <w:sz w:val="20"/>
                <w:szCs w:val="20"/>
              </w:rPr>
            </w:pPr>
            <w:r w:rsidRPr="00D309F5">
              <w:rPr>
                <w:rFonts w:ascii="Times New Roman" w:hAnsi="Times New Roman" w:cs="Times New Roman"/>
                <w:color w:val="000000"/>
                <w:sz w:val="20"/>
                <w:szCs w:val="20"/>
              </w:rPr>
              <w:t> </w:t>
            </w:r>
          </w:p>
        </w:tc>
      </w:tr>
      <w:tr w:rsidR="00163886" w:rsidRPr="00D309F5" w14:paraId="4A4E64DC" w14:textId="77777777" w:rsidTr="001C185C">
        <w:trPr>
          <w:trHeight w:val="300"/>
        </w:trPr>
        <w:tc>
          <w:tcPr>
            <w:tcW w:w="232" w:type="pct"/>
            <w:shd w:val="clear" w:color="000000" w:fill="E2EFDA"/>
            <w:vAlign w:val="center"/>
            <w:hideMark/>
          </w:tcPr>
          <w:p w14:paraId="2EEBE952"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6</w:t>
            </w:r>
          </w:p>
        </w:tc>
        <w:tc>
          <w:tcPr>
            <w:tcW w:w="656" w:type="pct"/>
            <w:shd w:val="clear" w:color="000000" w:fill="E2EFDA"/>
            <w:vAlign w:val="center"/>
            <w:hideMark/>
          </w:tcPr>
          <w:p w14:paraId="2B62B200" w14:textId="77777777" w:rsidR="00163886" w:rsidRPr="00D309F5"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Nhận kết quả</w:t>
            </w:r>
          </w:p>
        </w:tc>
        <w:tc>
          <w:tcPr>
            <w:tcW w:w="377" w:type="pct"/>
            <w:shd w:val="clear" w:color="000000" w:fill="E2EFDA"/>
            <w:vAlign w:val="center"/>
            <w:hideMark/>
          </w:tcPr>
          <w:p w14:paraId="04538138"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Trực tiếp</w:t>
            </w:r>
          </w:p>
        </w:tc>
        <w:tc>
          <w:tcPr>
            <w:tcW w:w="364" w:type="pct"/>
            <w:shd w:val="clear" w:color="000000" w:fill="E2EFDA"/>
            <w:vAlign w:val="center"/>
            <w:hideMark/>
          </w:tcPr>
          <w:p w14:paraId="1291054F"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01" w:type="pct"/>
            <w:shd w:val="clear" w:color="000000" w:fill="E2EFDA"/>
            <w:vAlign w:val="center"/>
            <w:hideMark/>
          </w:tcPr>
          <w:p w14:paraId="60855182"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E2EFDA"/>
            <w:vAlign w:val="center"/>
            <w:hideMark/>
          </w:tcPr>
          <w:p w14:paraId="7594CFB3"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2" w:type="pct"/>
            <w:shd w:val="clear" w:color="000000" w:fill="E2EFDA"/>
            <w:vAlign w:val="center"/>
            <w:hideMark/>
          </w:tcPr>
          <w:p w14:paraId="68F1004F"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E2EFDA"/>
            <w:vAlign w:val="center"/>
            <w:hideMark/>
          </w:tcPr>
          <w:p w14:paraId="00A5C15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E2EFDA"/>
            <w:vAlign w:val="center"/>
            <w:hideMark/>
          </w:tcPr>
          <w:p w14:paraId="71F652D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8" w:type="pct"/>
            <w:shd w:val="clear" w:color="000000" w:fill="E2EFDA"/>
            <w:vAlign w:val="center"/>
            <w:hideMark/>
          </w:tcPr>
          <w:p w14:paraId="11D4B2BD"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6" w:type="pct"/>
            <w:shd w:val="clear" w:color="000000" w:fill="E2EFDA"/>
            <w:vAlign w:val="center"/>
            <w:hideMark/>
          </w:tcPr>
          <w:p w14:paraId="27D9B755"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1.623.367 </w:t>
            </w:r>
          </w:p>
        </w:tc>
        <w:tc>
          <w:tcPr>
            <w:tcW w:w="436" w:type="pct"/>
            <w:shd w:val="clear" w:color="000000" w:fill="E2EFDA"/>
            <w:vAlign w:val="center"/>
          </w:tcPr>
          <w:p w14:paraId="665AF3F8" w14:textId="77777777" w:rsidR="00163886" w:rsidRPr="00D309F5" w:rsidRDefault="00163886" w:rsidP="001C185C">
            <w:pPr>
              <w:jc w:val="center"/>
              <w:rPr>
                <w:rFonts w:ascii="Times New Roman" w:hAnsi="Times New Roman" w:cs="Times New Roman"/>
                <w:color w:val="000000"/>
                <w:sz w:val="20"/>
                <w:szCs w:val="20"/>
              </w:rPr>
            </w:pPr>
            <w:r w:rsidRPr="00D309F5">
              <w:rPr>
                <w:rFonts w:ascii="Times New Roman" w:hAnsi="Times New Roman" w:cs="Times New Roman"/>
                <w:color w:val="000000"/>
                <w:sz w:val="20"/>
                <w:szCs w:val="20"/>
              </w:rPr>
              <w:t> </w:t>
            </w:r>
          </w:p>
        </w:tc>
      </w:tr>
      <w:tr w:rsidR="00163886" w:rsidRPr="00D309F5" w14:paraId="7BD956CD" w14:textId="77777777" w:rsidTr="001C185C">
        <w:trPr>
          <w:trHeight w:val="300"/>
        </w:trPr>
        <w:tc>
          <w:tcPr>
            <w:tcW w:w="232" w:type="pct"/>
            <w:vAlign w:val="center"/>
            <w:hideMark/>
          </w:tcPr>
          <w:p w14:paraId="3C8017C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656" w:type="pct"/>
            <w:vAlign w:val="center"/>
            <w:hideMark/>
          </w:tcPr>
          <w:p w14:paraId="191BF3B3"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7" w:type="pct"/>
            <w:vAlign w:val="center"/>
            <w:hideMark/>
          </w:tcPr>
          <w:p w14:paraId="6060D06C"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Bưu chính</w:t>
            </w:r>
          </w:p>
        </w:tc>
        <w:tc>
          <w:tcPr>
            <w:tcW w:w="364" w:type="pct"/>
            <w:vAlign w:val="center"/>
            <w:hideMark/>
          </w:tcPr>
          <w:p w14:paraId="7D28BA7D"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01" w:type="pct"/>
            <w:vAlign w:val="center"/>
            <w:hideMark/>
          </w:tcPr>
          <w:p w14:paraId="1E8745E6"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vAlign w:val="center"/>
            <w:hideMark/>
          </w:tcPr>
          <w:p w14:paraId="46913F07"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2" w:type="pct"/>
            <w:vAlign w:val="center"/>
            <w:hideMark/>
          </w:tcPr>
          <w:p w14:paraId="4D2BCB6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vAlign w:val="center"/>
            <w:hideMark/>
          </w:tcPr>
          <w:p w14:paraId="242722C9"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vAlign w:val="center"/>
            <w:hideMark/>
          </w:tcPr>
          <w:p w14:paraId="0C6E2FDF"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8" w:type="pct"/>
            <w:vAlign w:val="center"/>
            <w:hideMark/>
          </w:tcPr>
          <w:p w14:paraId="7A2F2FFC"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6" w:type="pct"/>
            <w:vAlign w:val="center"/>
            <w:hideMark/>
          </w:tcPr>
          <w:p w14:paraId="7F50DCAA"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6" w:type="pct"/>
            <w:vAlign w:val="center"/>
          </w:tcPr>
          <w:p w14:paraId="5C2E6B5B" w14:textId="77777777" w:rsidR="00163886" w:rsidRPr="00D309F5" w:rsidRDefault="00163886" w:rsidP="001C185C">
            <w:pPr>
              <w:jc w:val="center"/>
              <w:rPr>
                <w:rFonts w:ascii="Times New Roman" w:hAnsi="Times New Roman" w:cs="Times New Roman"/>
                <w:color w:val="000000"/>
                <w:sz w:val="20"/>
                <w:szCs w:val="20"/>
              </w:rPr>
            </w:pPr>
            <w:r w:rsidRPr="00D309F5">
              <w:rPr>
                <w:rFonts w:ascii="Times New Roman" w:hAnsi="Times New Roman" w:cs="Times New Roman"/>
                <w:color w:val="000000"/>
                <w:sz w:val="20"/>
                <w:szCs w:val="20"/>
              </w:rPr>
              <w:t> </w:t>
            </w:r>
          </w:p>
        </w:tc>
      </w:tr>
      <w:tr w:rsidR="00163886" w:rsidRPr="00D309F5" w14:paraId="66A76DA8" w14:textId="77777777" w:rsidTr="001C185C">
        <w:trPr>
          <w:trHeight w:val="300"/>
        </w:trPr>
        <w:tc>
          <w:tcPr>
            <w:tcW w:w="232" w:type="pct"/>
            <w:vAlign w:val="center"/>
            <w:hideMark/>
          </w:tcPr>
          <w:p w14:paraId="5BE3E105"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656" w:type="pct"/>
            <w:vAlign w:val="center"/>
            <w:hideMark/>
          </w:tcPr>
          <w:p w14:paraId="503C620B"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7" w:type="pct"/>
            <w:vAlign w:val="center"/>
            <w:hideMark/>
          </w:tcPr>
          <w:p w14:paraId="378A290C"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Điện tử</w:t>
            </w:r>
          </w:p>
        </w:tc>
        <w:tc>
          <w:tcPr>
            <w:tcW w:w="364" w:type="pct"/>
            <w:vAlign w:val="center"/>
            <w:hideMark/>
          </w:tcPr>
          <w:p w14:paraId="4A557E29" w14:textId="77777777" w:rsidR="00163886" w:rsidRPr="00D309F5" w:rsidRDefault="00163886" w:rsidP="001C185C">
            <w:pPr>
              <w:widowControl/>
              <w:spacing w:before="0" w:after="0"/>
              <w:jc w:val="right"/>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0,1</w:t>
            </w:r>
          </w:p>
        </w:tc>
        <w:tc>
          <w:tcPr>
            <w:tcW w:w="401" w:type="pct"/>
            <w:vAlign w:val="center"/>
            <w:hideMark/>
          </w:tcPr>
          <w:p w14:paraId="4CD5CBB4"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59.464</w:t>
            </w:r>
          </w:p>
        </w:tc>
        <w:tc>
          <w:tcPr>
            <w:tcW w:w="376" w:type="pct"/>
            <w:vAlign w:val="center"/>
            <w:hideMark/>
          </w:tcPr>
          <w:p w14:paraId="40F485F1"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432" w:type="pct"/>
            <w:vAlign w:val="center"/>
            <w:hideMark/>
          </w:tcPr>
          <w:p w14:paraId="7FC3485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 </w:t>
            </w:r>
          </w:p>
        </w:tc>
        <w:tc>
          <w:tcPr>
            <w:tcW w:w="376" w:type="pct"/>
            <w:vAlign w:val="center"/>
            <w:hideMark/>
          </w:tcPr>
          <w:p w14:paraId="01BA1622"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1,0</w:t>
            </w:r>
          </w:p>
        </w:tc>
        <w:tc>
          <w:tcPr>
            <w:tcW w:w="376" w:type="pct"/>
            <w:vAlign w:val="center"/>
            <w:hideMark/>
          </w:tcPr>
          <w:p w14:paraId="5AEFCD93"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273</w:t>
            </w:r>
          </w:p>
        </w:tc>
        <w:tc>
          <w:tcPr>
            <w:tcW w:w="488" w:type="pct"/>
            <w:vAlign w:val="center"/>
            <w:hideMark/>
          </w:tcPr>
          <w:p w14:paraId="3CAE5539"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5.946</w:t>
            </w:r>
          </w:p>
        </w:tc>
        <w:tc>
          <w:tcPr>
            <w:tcW w:w="486" w:type="pct"/>
            <w:vAlign w:val="center"/>
            <w:hideMark/>
          </w:tcPr>
          <w:p w14:paraId="07084DDE"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hAnsi="Times New Roman" w:cs="Times New Roman"/>
                <w:color w:val="000000"/>
                <w:sz w:val="20"/>
                <w:szCs w:val="20"/>
              </w:rPr>
              <w:t>1.623.367</w:t>
            </w:r>
          </w:p>
        </w:tc>
        <w:tc>
          <w:tcPr>
            <w:tcW w:w="436" w:type="pct"/>
            <w:vAlign w:val="center"/>
          </w:tcPr>
          <w:p w14:paraId="649FEF2D" w14:textId="77777777" w:rsidR="00163886" w:rsidRPr="00D309F5" w:rsidRDefault="00163886" w:rsidP="001C185C">
            <w:pPr>
              <w:jc w:val="center"/>
              <w:rPr>
                <w:rFonts w:ascii="Times New Roman" w:hAnsi="Times New Roman" w:cs="Times New Roman"/>
                <w:color w:val="000000"/>
                <w:sz w:val="20"/>
                <w:szCs w:val="20"/>
              </w:rPr>
            </w:pPr>
            <w:r w:rsidRPr="00D309F5">
              <w:rPr>
                <w:rFonts w:ascii="Times New Roman" w:hAnsi="Times New Roman" w:cs="Times New Roman"/>
                <w:color w:val="000000"/>
                <w:sz w:val="20"/>
                <w:szCs w:val="20"/>
              </w:rPr>
              <w:t> </w:t>
            </w:r>
          </w:p>
        </w:tc>
      </w:tr>
      <w:tr w:rsidR="00163886" w:rsidRPr="00D309F5" w14:paraId="44770461" w14:textId="77777777" w:rsidTr="001C185C">
        <w:trPr>
          <w:trHeight w:val="300"/>
        </w:trPr>
        <w:tc>
          <w:tcPr>
            <w:tcW w:w="232" w:type="pct"/>
            <w:shd w:val="clear" w:color="000000" w:fill="FFD966"/>
            <w:vAlign w:val="center"/>
            <w:hideMark/>
          </w:tcPr>
          <w:p w14:paraId="4026BDD8"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1033" w:type="pct"/>
            <w:gridSpan w:val="2"/>
            <w:shd w:val="clear" w:color="000000" w:fill="FFD966"/>
            <w:vAlign w:val="center"/>
            <w:hideMark/>
          </w:tcPr>
          <w:p w14:paraId="294DCBF4" w14:textId="77777777" w:rsidR="00163886" w:rsidRPr="00D309F5"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TỔNG</w:t>
            </w:r>
          </w:p>
        </w:tc>
        <w:tc>
          <w:tcPr>
            <w:tcW w:w="364" w:type="pct"/>
            <w:shd w:val="clear" w:color="000000" w:fill="FFD966"/>
            <w:vAlign w:val="center"/>
            <w:hideMark/>
          </w:tcPr>
          <w:p w14:paraId="28962A3B"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01" w:type="pct"/>
            <w:shd w:val="clear" w:color="000000" w:fill="FFD966"/>
            <w:vAlign w:val="center"/>
            <w:hideMark/>
          </w:tcPr>
          <w:p w14:paraId="23DEE41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FFD966"/>
            <w:vAlign w:val="center"/>
            <w:hideMark/>
          </w:tcPr>
          <w:p w14:paraId="38E0105B"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32" w:type="pct"/>
            <w:shd w:val="clear" w:color="000000" w:fill="FFD966"/>
            <w:vAlign w:val="center"/>
            <w:hideMark/>
          </w:tcPr>
          <w:p w14:paraId="06E04509"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FFD966"/>
            <w:vAlign w:val="center"/>
            <w:hideMark/>
          </w:tcPr>
          <w:p w14:paraId="64C512CE"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6" w:type="pct"/>
            <w:shd w:val="clear" w:color="000000" w:fill="FFD966"/>
            <w:vAlign w:val="center"/>
            <w:hideMark/>
          </w:tcPr>
          <w:p w14:paraId="776F4CF0"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8" w:type="pct"/>
            <w:shd w:val="clear" w:color="000000" w:fill="FFD966"/>
            <w:vAlign w:val="center"/>
            <w:hideMark/>
          </w:tcPr>
          <w:p w14:paraId="03E786CE"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6" w:type="pct"/>
            <w:shd w:val="clear" w:color="000000" w:fill="FFD966"/>
            <w:vAlign w:val="center"/>
            <w:hideMark/>
          </w:tcPr>
          <w:p w14:paraId="642B4ACD"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1.748.188.082</w:t>
            </w:r>
          </w:p>
        </w:tc>
        <w:tc>
          <w:tcPr>
            <w:tcW w:w="436" w:type="pct"/>
            <w:shd w:val="clear" w:color="000000" w:fill="FFD966"/>
            <w:vAlign w:val="center"/>
          </w:tcPr>
          <w:p w14:paraId="6BE17CA0"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p>
        </w:tc>
      </w:tr>
    </w:tbl>
    <w:p w14:paraId="24EFD9A0" w14:textId="77777777" w:rsidR="00163886" w:rsidRDefault="00163886" w:rsidP="00163886">
      <w:pPr>
        <w:ind w:firstLine="567"/>
        <w:rPr>
          <w:rFonts w:ascii="Times New Roman" w:eastAsia="Times New Roman" w:hAnsi="Times New Roman" w:cs="Times New Roman"/>
          <w:b/>
          <w:bCs/>
          <w:sz w:val="28"/>
          <w:szCs w:val="28"/>
        </w:rPr>
      </w:pPr>
    </w:p>
    <w:p w14:paraId="207CA78B" w14:textId="77777777" w:rsidR="00163886" w:rsidRDefault="00163886" w:rsidP="00163886">
      <w:pPr>
        <w:ind w:firstLine="567"/>
        <w:rPr>
          <w:rFonts w:ascii="Times New Roman" w:eastAsia="Times New Roman" w:hAnsi="Times New Roman" w:cs="Times New Roman"/>
          <w:b/>
          <w:bCs/>
          <w:sz w:val="28"/>
          <w:szCs w:val="28"/>
        </w:rPr>
      </w:pPr>
    </w:p>
    <w:p w14:paraId="69343FDB" w14:textId="77777777" w:rsidR="00163886" w:rsidRDefault="00163886" w:rsidP="00163886">
      <w:pPr>
        <w:ind w:firstLine="567"/>
        <w:rPr>
          <w:rFonts w:ascii="Times New Roman" w:eastAsia="Times New Roman" w:hAnsi="Times New Roman" w:cs="Times New Roman"/>
          <w:b/>
          <w:bCs/>
          <w:sz w:val="28"/>
          <w:szCs w:val="28"/>
        </w:rPr>
      </w:pPr>
    </w:p>
    <w:p w14:paraId="1482B5E3" w14:textId="77777777" w:rsidR="00163886" w:rsidRDefault="00163886" w:rsidP="00163886">
      <w:pPr>
        <w:ind w:firstLine="567"/>
        <w:rPr>
          <w:rFonts w:ascii="Times New Roman" w:eastAsia="Times New Roman" w:hAnsi="Times New Roman" w:cs="Times New Roman"/>
          <w:b/>
          <w:bCs/>
          <w:sz w:val="28"/>
          <w:szCs w:val="28"/>
        </w:rPr>
      </w:pPr>
    </w:p>
    <w:p w14:paraId="75888C92" w14:textId="77777777" w:rsidR="00163886" w:rsidRDefault="00163886" w:rsidP="00163886">
      <w:pPr>
        <w:ind w:firstLine="567"/>
        <w:rPr>
          <w:rFonts w:ascii="Times New Roman" w:eastAsia="Times New Roman" w:hAnsi="Times New Roman" w:cs="Times New Roman"/>
          <w:b/>
          <w:bCs/>
          <w:sz w:val="28"/>
          <w:szCs w:val="28"/>
        </w:rPr>
      </w:pPr>
    </w:p>
    <w:p w14:paraId="1285A558" w14:textId="77777777" w:rsidR="00163886" w:rsidRDefault="00163886" w:rsidP="00163886">
      <w:pPr>
        <w:ind w:firstLine="567"/>
        <w:rPr>
          <w:rFonts w:ascii="Times New Roman" w:eastAsia="Times New Roman" w:hAnsi="Times New Roman" w:cs="Times New Roman"/>
          <w:b/>
          <w:bCs/>
          <w:sz w:val="28"/>
          <w:szCs w:val="28"/>
        </w:rPr>
      </w:pPr>
    </w:p>
    <w:p w14:paraId="2C24CE74" w14:textId="77777777" w:rsidR="00163886" w:rsidRDefault="00163886" w:rsidP="00163886">
      <w:pPr>
        <w:ind w:firstLine="567"/>
        <w:rPr>
          <w:rFonts w:ascii="Times New Roman" w:eastAsia="Times New Roman" w:hAnsi="Times New Roman" w:cs="Times New Roman"/>
          <w:b/>
          <w:bCs/>
          <w:sz w:val="28"/>
          <w:szCs w:val="28"/>
        </w:rPr>
      </w:pPr>
    </w:p>
    <w:p w14:paraId="1B10F56F" w14:textId="77777777" w:rsidR="00163886" w:rsidRDefault="00163886" w:rsidP="00163886">
      <w:pPr>
        <w:ind w:firstLine="567"/>
        <w:rPr>
          <w:rFonts w:ascii="Times New Roman" w:eastAsia="Times New Roman" w:hAnsi="Times New Roman" w:cs="Times New Roman"/>
          <w:b/>
          <w:bCs/>
          <w:sz w:val="28"/>
          <w:szCs w:val="28"/>
        </w:rPr>
      </w:pPr>
      <w:r w:rsidRPr="00D67D77">
        <w:rPr>
          <w:rFonts w:ascii="Times New Roman" w:eastAsia="Times New Roman" w:hAnsi="Times New Roman" w:cs="Times New Roman"/>
          <w:b/>
          <w:bCs/>
          <w:sz w:val="28"/>
          <w:szCs w:val="28"/>
        </w:rPr>
        <w:lastRenderedPageBreak/>
        <w:t>II. CHI PHÍ TUÂN THỦ THỦ TỤC HÀNH CHÍNH SAU KHI CẮT GIẢM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1902"/>
        <w:gridCol w:w="1089"/>
        <w:gridCol w:w="1051"/>
        <w:gridCol w:w="1159"/>
        <w:gridCol w:w="1086"/>
        <w:gridCol w:w="1249"/>
        <w:gridCol w:w="1086"/>
        <w:gridCol w:w="1086"/>
        <w:gridCol w:w="1412"/>
        <w:gridCol w:w="1514"/>
        <w:gridCol w:w="1258"/>
      </w:tblGrid>
      <w:tr w:rsidR="00163886" w:rsidRPr="00D309F5" w14:paraId="053F2647" w14:textId="77777777" w:rsidTr="001C185C">
        <w:trPr>
          <w:trHeight w:val="1080"/>
        </w:trPr>
        <w:tc>
          <w:tcPr>
            <w:tcW w:w="229" w:type="pct"/>
            <w:shd w:val="clear" w:color="000000" w:fill="E7E6E6"/>
            <w:vAlign w:val="center"/>
            <w:hideMark/>
          </w:tcPr>
          <w:p w14:paraId="74A46D20"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STT</w:t>
            </w:r>
          </w:p>
        </w:tc>
        <w:tc>
          <w:tcPr>
            <w:tcW w:w="653" w:type="pct"/>
            <w:shd w:val="clear" w:color="000000" w:fill="E7E6E6"/>
            <w:vAlign w:val="center"/>
            <w:hideMark/>
          </w:tcPr>
          <w:p w14:paraId="62FB619B"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Các công việc khi thực hiện TTHC</w:t>
            </w:r>
          </w:p>
        </w:tc>
        <w:tc>
          <w:tcPr>
            <w:tcW w:w="374" w:type="pct"/>
            <w:shd w:val="clear" w:color="000000" w:fill="E7E6E6"/>
            <w:vAlign w:val="center"/>
            <w:hideMark/>
          </w:tcPr>
          <w:p w14:paraId="60DC503F"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Các hoạt động/ cách thức thực hiện cụ thể</w:t>
            </w:r>
          </w:p>
        </w:tc>
        <w:tc>
          <w:tcPr>
            <w:tcW w:w="361" w:type="pct"/>
            <w:shd w:val="clear" w:color="000000" w:fill="E7E6E6"/>
            <w:vAlign w:val="center"/>
            <w:hideMark/>
          </w:tcPr>
          <w:p w14:paraId="7EFF7206"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Thời gian thực hiện </w:t>
            </w:r>
            <w:r w:rsidRPr="00D309F5">
              <w:rPr>
                <w:rFonts w:ascii="Times New Roman" w:eastAsia="Times New Roman" w:hAnsi="Times New Roman" w:cs="Times New Roman"/>
                <w:color w:val="000000"/>
                <w:sz w:val="20"/>
                <w:szCs w:val="20"/>
                <w:lang w:val="en-US"/>
              </w:rPr>
              <w:t>(giờ)</w:t>
            </w:r>
          </w:p>
        </w:tc>
        <w:tc>
          <w:tcPr>
            <w:tcW w:w="398" w:type="pct"/>
            <w:shd w:val="clear" w:color="000000" w:fill="E7E6E6"/>
            <w:vAlign w:val="center"/>
            <w:hideMark/>
          </w:tcPr>
          <w:p w14:paraId="28C65B06"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Mức TNBQ /01 giờ làm việc </w:t>
            </w:r>
            <w:r w:rsidRPr="00D309F5">
              <w:rPr>
                <w:rFonts w:ascii="Times New Roman" w:eastAsia="Times New Roman" w:hAnsi="Times New Roman" w:cs="Times New Roman"/>
                <w:color w:val="000000"/>
                <w:sz w:val="20"/>
                <w:szCs w:val="20"/>
                <w:lang w:val="en-US"/>
              </w:rPr>
              <w:t>(đồng)</w:t>
            </w:r>
          </w:p>
        </w:tc>
        <w:tc>
          <w:tcPr>
            <w:tcW w:w="373" w:type="pct"/>
            <w:shd w:val="clear" w:color="000000" w:fill="E7E6E6"/>
            <w:vAlign w:val="center"/>
            <w:hideMark/>
          </w:tcPr>
          <w:p w14:paraId="5C9EBEFC"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Mức chi phí thuê tư vấn, dịch vụ </w:t>
            </w:r>
            <w:r w:rsidRPr="00D309F5">
              <w:rPr>
                <w:rFonts w:ascii="Times New Roman" w:eastAsia="Times New Roman" w:hAnsi="Times New Roman" w:cs="Times New Roman"/>
                <w:color w:val="000000"/>
                <w:sz w:val="20"/>
                <w:szCs w:val="20"/>
                <w:lang w:val="en-US"/>
              </w:rPr>
              <w:t>(đồng)</w:t>
            </w:r>
          </w:p>
        </w:tc>
        <w:tc>
          <w:tcPr>
            <w:tcW w:w="429" w:type="pct"/>
            <w:shd w:val="clear" w:color="000000" w:fill="E7E6E6"/>
            <w:vAlign w:val="center"/>
            <w:hideMark/>
          </w:tcPr>
          <w:p w14:paraId="5111A02A"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Mức phí, lệ phí, chi phí khác </w:t>
            </w:r>
            <w:r w:rsidRPr="00D309F5">
              <w:rPr>
                <w:rFonts w:ascii="Times New Roman" w:eastAsia="Times New Roman" w:hAnsi="Times New Roman" w:cs="Times New Roman"/>
                <w:color w:val="000000"/>
                <w:sz w:val="20"/>
                <w:szCs w:val="20"/>
                <w:lang w:val="en-US"/>
              </w:rPr>
              <w:t>(đồng)</w:t>
            </w:r>
          </w:p>
        </w:tc>
        <w:tc>
          <w:tcPr>
            <w:tcW w:w="373" w:type="pct"/>
            <w:shd w:val="clear" w:color="000000" w:fill="E7E6E6"/>
            <w:vAlign w:val="center"/>
            <w:hideMark/>
          </w:tcPr>
          <w:p w14:paraId="2C3A4433"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Số lần thực hiện /01 năm</w:t>
            </w:r>
          </w:p>
        </w:tc>
        <w:tc>
          <w:tcPr>
            <w:tcW w:w="373" w:type="pct"/>
            <w:shd w:val="clear" w:color="000000" w:fill="E7E6E6"/>
            <w:vAlign w:val="center"/>
            <w:hideMark/>
          </w:tcPr>
          <w:p w14:paraId="5257234E"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Số lượng đối tượng tuân thủ/01 năm</w:t>
            </w:r>
          </w:p>
        </w:tc>
        <w:tc>
          <w:tcPr>
            <w:tcW w:w="485" w:type="pct"/>
            <w:shd w:val="clear" w:color="000000" w:fill="E7E6E6"/>
            <w:vAlign w:val="center"/>
            <w:hideMark/>
          </w:tcPr>
          <w:p w14:paraId="73F24BD0"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Chi phí thực hiện TTHC </w:t>
            </w:r>
            <w:r w:rsidRPr="00D309F5">
              <w:rPr>
                <w:rFonts w:ascii="Times New Roman" w:eastAsia="Times New Roman" w:hAnsi="Times New Roman" w:cs="Times New Roman"/>
                <w:color w:val="000000"/>
                <w:sz w:val="20"/>
                <w:szCs w:val="20"/>
                <w:lang w:val="en-US"/>
              </w:rPr>
              <w:t>(đồng)</w:t>
            </w:r>
          </w:p>
        </w:tc>
        <w:tc>
          <w:tcPr>
            <w:tcW w:w="520" w:type="pct"/>
            <w:shd w:val="clear" w:color="000000" w:fill="E7E6E6"/>
            <w:vAlign w:val="center"/>
            <w:hideMark/>
          </w:tcPr>
          <w:p w14:paraId="31535AA8"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Tổng chi phí thực hiện TTHC/01 năm </w:t>
            </w:r>
            <w:r w:rsidRPr="00D309F5">
              <w:rPr>
                <w:rFonts w:ascii="Times New Roman" w:eastAsia="Times New Roman" w:hAnsi="Times New Roman" w:cs="Times New Roman"/>
                <w:color w:val="000000"/>
                <w:sz w:val="20"/>
                <w:szCs w:val="20"/>
                <w:lang w:val="en-US"/>
              </w:rPr>
              <w:t>(đồng)</w:t>
            </w:r>
          </w:p>
        </w:tc>
        <w:tc>
          <w:tcPr>
            <w:tcW w:w="432" w:type="pct"/>
            <w:shd w:val="clear" w:color="000000" w:fill="E7E6E6"/>
          </w:tcPr>
          <w:p w14:paraId="65C9AEAE"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Ghi chú</w:t>
            </w:r>
          </w:p>
        </w:tc>
      </w:tr>
      <w:tr w:rsidR="00163886" w:rsidRPr="00D309F5" w14:paraId="5B832E40" w14:textId="77777777" w:rsidTr="001C185C">
        <w:trPr>
          <w:trHeight w:val="300"/>
        </w:trPr>
        <w:tc>
          <w:tcPr>
            <w:tcW w:w="229" w:type="pct"/>
            <w:shd w:val="clear" w:color="000000" w:fill="E2EFDA"/>
            <w:vAlign w:val="center"/>
            <w:hideMark/>
          </w:tcPr>
          <w:p w14:paraId="62AC15D5"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1</w:t>
            </w:r>
          </w:p>
        </w:tc>
        <w:tc>
          <w:tcPr>
            <w:tcW w:w="653" w:type="pct"/>
            <w:shd w:val="clear" w:color="000000" w:fill="E2EFDA"/>
            <w:vAlign w:val="center"/>
            <w:hideMark/>
          </w:tcPr>
          <w:p w14:paraId="7ECE7460" w14:textId="77777777" w:rsidR="00163886" w:rsidRPr="00D309F5"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D309F5">
              <w:rPr>
                <w:rFonts w:ascii="Times New Roman" w:eastAsia="Times New Roman" w:hAnsi="Times New Roman" w:cs="Times New Roman"/>
                <w:b/>
                <w:bCs/>
                <w:color w:val="000000"/>
                <w:sz w:val="20"/>
                <w:szCs w:val="20"/>
                <w:lang w:val="en-US"/>
              </w:rPr>
              <w:t>Chuẩn bị hồ sơ</w:t>
            </w:r>
          </w:p>
        </w:tc>
        <w:tc>
          <w:tcPr>
            <w:tcW w:w="374" w:type="pct"/>
            <w:shd w:val="clear" w:color="000000" w:fill="E2EFDA"/>
            <w:vAlign w:val="center"/>
            <w:hideMark/>
          </w:tcPr>
          <w:p w14:paraId="51538B93" w14:textId="77777777" w:rsidR="00163886" w:rsidRPr="00D309F5" w:rsidRDefault="00163886" w:rsidP="001C185C">
            <w:pPr>
              <w:widowControl/>
              <w:spacing w:before="0" w:after="0"/>
              <w:jc w:val="left"/>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61" w:type="pct"/>
            <w:shd w:val="clear" w:color="000000" w:fill="E2EFDA"/>
            <w:vAlign w:val="center"/>
            <w:hideMark/>
          </w:tcPr>
          <w:p w14:paraId="0D1E5442"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98" w:type="pct"/>
            <w:shd w:val="clear" w:color="000000" w:fill="E2EFDA"/>
            <w:vAlign w:val="center"/>
            <w:hideMark/>
          </w:tcPr>
          <w:p w14:paraId="5F9310E3"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27FBB50D"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29" w:type="pct"/>
            <w:shd w:val="clear" w:color="000000" w:fill="E2EFDA"/>
            <w:vAlign w:val="center"/>
            <w:hideMark/>
          </w:tcPr>
          <w:p w14:paraId="7E5D6C5D"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61133846"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3962C573"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485" w:type="pct"/>
            <w:shd w:val="clear" w:color="000000" w:fill="E2EFDA"/>
            <w:vAlign w:val="center"/>
            <w:hideMark/>
          </w:tcPr>
          <w:p w14:paraId="1D3D9576" w14:textId="77777777" w:rsidR="00163886" w:rsidRPr="00D309F5" w:rsidRDefault="00163886" w:rsidP="001C185C">
            <w:pPr>
              <w:widowControl/>
              <w:spacing w:before="0" w:after="0"/>
              <w:jc w:val="center"/>
              <w:rPr>
                <w:rFonts w:ascii="Times New Roman" w:eastAsia="Times New Roman" w:hAnsi="Times New Roman" w:cs="Times New Roman"/>
                <w:color w:val="000000"/>
                <w:sz w:val="20"/>
                <w:szCs w:val="20"/>
                <w:lang w:val="en-US"/>
              </w:rPr>
            </w:pPr>
            <w:r w:rsidRPr="00D309F5">
              <w:rPr>
                <w:rFonts w:ascii="Times New Roman" w:eastAsia="Times New Roman" w:hAnsi="Times New Roman" w:cs="Times New Roman"/>
                <w:color w:val="000000"/>
                <w:sz w:val="20"/>
                <w:szCs w:val="20"/>
                <w:lang w:val="en-US"/>
              </w:rPr>
              <w:t> </w:t>
            </w:r>
          </w:p>
        </w:tc>
        <w:tc>
          <w:tcPr>
            <w:tcW w:w="520" w:type="pct"/>
            <w:shd w:val="clear" w:color="000000" w:fill="E2EFDA"/>
            <w:vAlign w:val="center"/>
            <w:hideMark/>
          </w:tcPr>
          <w:p w14:paraId="5E9B8AAF"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1.118.494.054</w:t>
            </w:r>
          </w:p>
        </w:tc>
        <w:tc>
          <w:tcPr>
            <w:tcW w:w="432" w:type="pct"/>
            <w:shd w:val="clear" w:color="000000" w:fill="E2EFDA"/>
          </w:tcPr>
          <w:p w14:paraId="10244BF8" w14:textId="77777777" w:rsidR="00163886" w:rsidRPr="00D309F5" w:rsidRDefault="00163886" w:rsidP="001C185C">
            <w:pPr>
              <w:widowControl/>
              <w:spacing w:before="0" w:after="0"/>
              <w:jc w:val="center"/>
              <w:rPr>
                <w:rFonts w:ascii="Times New Roman" w:eastAsia="Times New Roman" w:hAnsi="Times New Roman" w:cs="Times New Roman"/>
                <w:b/>
                <w:bCs/>
                <w:color w:val="000000"/>
                <w:sz w:val="20"/>
                <w:szCs w:val="20"/>
                <w:lang w:val="en-US"/>
              </w:rPr>
            </w:pPr>
          </w:p>
        </w:tc>
      </w:tr>
      <w:tr w:rsidR="00163886" w:rsidRPr="00D309F5" w14:paraId="4FB563B4" w14:textId="77777777" w:rsidTr="001C185C">
        <w:trPr>
          <w:trHeight w:val="517"/>
        </w:trPr>
        <w:tc>
          <w:tcPr>
            <w:tcW w:w="5000" w:type="pct"/>
            <w:gridSpan w:val="12"/>
            <w:shd w:val="clear" w:color="auto" w:fill="D9E2F3" w:themeFill="accent1" w:themeFillTint="33"/>
            <w:vAlign w:val="center"/>
          </w:tcPr>
          <w:p w14:paraId="52924030" w14:textId="77777777" w:rsidR="00163886" w:rsidRPr="00D309F5" w:rsidRDefault="00163886" w:rsidP="001C185C">
            <w:pPr>
              <w:widowControl/>
              <w:spacing w:before="0" w:after="0"/>
              <w:jc w:val="left"/>
              <w:rPr>
                <w:rFonts w:ascii="Times New Roman" w:hAnsi="Times New Roman" w:cs="Times New Roman"/>
                <w:color w:val="000000"/>
                <w:sz w:val="20"/>
                <w:szCs w:val="20"/>
              </w:rPr>
            </w:pPr>
            <w:r w:rsidRPr="00D309F5">
              <w:rPr>
                <w:rFonts w:ascii="Times New Roman" w:hAnsi="Times New Roman" w:cs="Times New Roman"/>
                <w:color w:val="000000"/>
                <w:sz w:val="20"/>
                <w:szCs w:val="20"/>
              </w:rPr>
              <w:t>Giai đoạn 1: Rà soát hợp lệ và thẩm định sơ bộ</w:t>
            </w:r>
          </w:p>
        </w:tc>
      </w:tr>
      <w:tr w:rsidR="00163886" w:rsidRPr="002B200A" w14:paraId="3B966F86" w14:textId="77777777" w:rsidTr="001C185C">
        <w:trPr>
          <w:trHeight w:val="1530"/>
        </w:trPr>
        <w:tc>
          <w:tcPr>
            <w:tcW w:w="229" w:type="pct"/>
            <w:vAlign w:val="center"/>
            <w:hideMark/>
          </w:tcPr>
          <w:p w14:paraId="7CBECA4D"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1.1</w:t>
            </w:r>
          </w:p>
        </w:tc>
        <w:tc>
          <w:tcPr>
            <w:tcW w:w="653" w:type="pct"/>
            <w:vAlign w:val="center"/>
            <w:hideMark/>
          </w:tcPr>
          <w:p w14:paraId="3E63EAFA"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Đơn thông báo</w:t>
            </w:r>
          </w:p>
        </w:tc>
        <w:tc>
          <w:tcPr>
            <w:tcW w:w="374" w:type="pct"/>
            <w:vAlign w:val="center"/>
            <w:hideMark/>
          </w:tcPr>
          <w:p w14:paraId="1A3A4E2B"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Xây dựng tài liệu</w:t>
            </w:r>
          </w:p>
        </w:tc>
        <w:tc>
          <w:tcPr>
            <w:tcW w:w="361" w:type="pct"/>
            <w:vAlign w:val="center"/>
            <w:hideMark/>
          </w:tcPr>
          <w:p w14:paraId="49D576D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2</w:t>
            </w:r>
          </w:p>
        </w:tc>
        <w:tc>
          <w:tcPr>
            <w:tcW w:w="398" w:type="pct"/>
            <w:vAlign w:val="center"/>
            <w:hideMark/>
          </w:tcPr>
          <w:p w14:paraId="1D3C6721"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w:t>
            </w:r>
          </w:p>
        </w:tc>
        <w:tc>
          <w:tcPr>
            <w:tcW w:w="373" w:type="pct"/>
            <w:vAlign w:val="center"/>
            <w:hideMark/>
          </w:tcPr>
          <w:p w14:paraId="314D14B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0</w:t>
            </w:r>
          </w:p>
        </w:tc>
        <w:tc>
          <w:tcPr>
            <w:tcW w:w="429" w:type="pct"/>
            <w:vAlign w:val="center"/>
            <w:hideMark/>
          </w:tcPr>
          <w:p w14:paraId="75214F87"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0</w:t>
            </w:r>
          </w:p>
        </w:tc>
        <w:tc>
          <w:tcPr>
            <w:tcW w:w="373" w:type="pct"/>
            <w:vAlign w:val="center"/>
            <w:hideMark/>
          </w:tcPr>
          <w:p w14:paraId="19F4E914"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1,0</w:t>
            </w:r>
          </w:p>
        </w:tc>
        <w:tc>
          <w:tcPr>
            <w:tcW w:w="373" w:type="pct"/>
            <w:vAlign w:val="center"/>
            <w:hideMark/>
          </w:tcPr>
          <w:p w14:paraId="639E61A1"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164</w:t>
            </w:r>
          </w:p>
        </w:tc>
        <w:tc>
          <w:tcPr>
            <w:tcW w:w="485" w:type="pct"/>
            <w:vAlign w:val="center"/>
            <w:hideMark/>
          </w:tcPr>
          <w:p w14:paraId="4E1454A0"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118.928</w:t>
            </w:r>
          </w:p>
        </w:tc>
        <w:tc>
          <w:tcPr>
            <w:tcW w:w="520" w:type="pct"/>
            <w:vAlign w:val="center"/>
            <w:hideMark/>
          </w:tcPr>
          <w:p w14:paraId="7CFF509E"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19.504.192</w:t>
            </w:r>
          </w:p>
        </w:tc>
        <w:tc>
          <w:tcPr>
            <w:tcW w:w="432" w:type="pct"/>
            <w:vAlign w:val="center"/>
          </w:tcPr>
          <w:p w14:paraId="69C4BD13"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p>
        </w:tc>
      </w:tr>
      <w:tr w:rsidR="00163886" w:rsidRPr="002B200A" w14:paraId="3D24EFC2" w14:textId="77777777" w:rsidTr="001C185C">
        <w:trPr>
          <w:trHeight w:val="2175"/>
        </w:trPr>
        <w:tc>
          <w:tcPr>
            <w:tcW w:w="229" w:type="pct"/>
            <w:vAlign w:val="center"/>
            <w:hideMark/>
          </w:tcPr>
          <w:p w14:paraId="1541378E"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1.2</w:t>
            </w:r>
          </w:p>
        </w:tc>
        <w:tc>
          <w:tcPr>
            <w:tcW w:w="653" w:type="pct"/>
            <w:vAlign w:val="center"/>
            <w:hideMark/>
          </w:tcPr>
          <w:p w14:paraId="01FD0E31"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Bản sao hợp lệ giấy chứng nhận đăng ký doanh nghiệp của từng doanh nghiệp tham gia tập trung kinh tế</w:t>
            </w:r>
          </w:p>
        </w:tc>
        <w:tc>
          <w:tcPr>
            <w:tcW w:w="374" w:type="pct"/>
            <w:vAlign w:val="center"/>
            <w:hideMark/>
          </w:tcPr>
          <w:p w14:paraId="64162BD7"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thu thập tài liệu</w:t>
            </w:r>
          </w:p>
        </w:tc>
        <w:tc>
          <w:tcPr>
            <w:tcW w:w="361" w:type="pct"/>
            <w:vAlign w:val="center"/>
            <w:hideMark/>
          </w:tcPr>
          <w:p w14:paraId="419CC03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0,1</w:t>
            </w:r>
          </w:p>
        </w:tc>
        <w:tc>
          <w:tcPr>
            <w:tcW w:w="398" w:type="pct"/>
            <w:vAlign w:val="center"/>
            <w:hideMark/>
          </w:tcPr>
          <w:p w14:paraId="35878235"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w:t>
            </w:r>
          </w:p>
        </w:tc>
        <w:tc>
          <w:tcPr>
            <w:tcW w:w="373" w:type="pct"/>
            <w:vAlign w:val="center"/>
            <w:hideMark/>
          </w:tcPr>
          <w:p w14:paraId="2A9AFEE0"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429" w:type="pct"/>
            <w:vAlign w:val="center"/>
            <w:hideMark/>
          </w:tcPr>
          <w:p w14:paraId="1730A621"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373" w:type="pct"/>
            <w:vAlign w:val="center"/>
            <w:hideMark/>
          </w:tcPr>
          <w:p w14:paraId="4061EFCB"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1,0</w:t>
            </w:r>
          </w:p>
        </w:tc>
        <w:tc>
          <w:tcPr>
            <w:tcW w:w="373" w:type="pct"/>
            <w:vAlign w:val="center"/>
            <w:hideMark/>
          </w:tcPr>
          <w:p w14:paraId="0839143E"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164</w:t>
            </w:r>
          </w:p>
        </w:tc>
        <w:tc>
          <w:tcPr>
            <w:tcW w:w="485" w:type="pct"/>
            <w:vAlign w:val="center"/>
            <w:hideMark/>
          </w:tcPr>
          <w:p w14:paraId="10CA4BAB"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w:t>
            </w:r>
          </w:p>
        </w:tc>
        <w:tc>
          <w:tcPr>
            <w:tcW w:w="520" w:type="pct"/>
            <w:vAlign w:val="center"/>
            <w:hideMark/>
          </w:tcPr>
          <w:p w14:paraId="3BC59AFD"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975.210</w:t>
            </w:r>
          </w:p>
        </w:tc>
        <w:tc>
          <w:tcPr>
            <w:tcW w:w="432" w:type="pct"/>
            <w:vAlign w:val="center"/>
          </w:tcPr>
          <w:p w14:paraId="26D7BAC5" w14:textId="77777777" w:rsidR="00163886" w:rsidRPr="002B200A" w:rsidRDefault="00163886" w:rsidP="001C185C">
            <w:pPr>
              <w:rPr>
                <w:rFonts w:ascii="Times New Roman" w:hAnsi="Times New Roman" w:cs="Times New Roman"/>
                <w:color w:val="000000"/>
                <w:sz w:val="20"/>
                <w:szCs w:val="20"/>
              </w:rPr>
            </w:pPr>
          </w:p>
        </w:tc>
      </w:tr>
      <w:tr w:rsidR="00163886" w:rsidRPr="002B200A" w14:paraId="1938AD82" w14:textId="77777777" w:rsidTr="001C185C">
        <w:trPr>
          <w:trHeight w:val="2295"/>
        </w:trPr>
        <w:tc>
          <w:tcPr>
            <w:tcW w:w="229" w:type="pct"/>
            <w:vAlign w:val="center"/>
            <w:hideMark/>
          </w:tcPr>
          <w:p w14:paraId="4D0EB74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1.3</w:t>
            </w:r>
          </w:p>
        </w:tc>
        <w:tc>
          <w:tcPr>
            <w:tcW w:w="653" w:type="pct"/>
            <w:vAlign w:val="center"/>
            <w:hideMark/>
          </w:tcPr>
          <w:p w14:paraId="489AC5EF"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Báo cáo tài chính trong hai năm liên tiếp gần nhất của từng doanh nghiệp tham gia tập trung kinh tế có xác nhận của tổ chức kiểm toán theo quy định của pháp luật</w:t>
            </w:r>
          </w:p>
        </w:tc>
        <w:tc>
          <w:tcPr>
            <w:tcW w:w="374" w:type="pct"/>
            <w:vAlign w:val="center"/>
            <w:hideMark/>
          </w:tcPr>
          <w:p w14:paraId="74A84E2B"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Xây dựng tài liệu</w:t>
            </w:r>
          </w:p>
        </w:tc>
        <w:tc>
          <w:tcPr>
            <w:tcW w:w="361" w:type="pct"/>
            <w:vAlign w:val="center"/>
            <w:hideMark/>
          </w:tcPr>
          <w:p w14:paraId="77CBBA7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0,3</w:t>
            </w:r>
          </w:p>
        </w:tc>
        <w:tc>
          <w:tcPr>
            <w:tcW w:w="398" w:type="pct"/>
            <w:vAlign w:val="center"/>
            <w:hideMark/>
          </w:tcPr>
          <w:p w14:paraId="5DBE126B"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w:t>
            </w:r>
          </w:p>
        </w:tc>
        <w:tc>
          <w:tcPr>
            <w:tcW w:w="373" w:type="pct"/>
            <w:vAlign w:val="center"/>
            <w:hideMark/>
          </w:tcPr>
          <w:p w14:paraId="5FD577F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429" w:type="pct"/>
            <w:vAlign w:val="center"/>
            <w:hideMark/>
          </w:tcPr>
          <w:p w14:paraId="1B678065"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373" w:type="pct"/>
            <w:vAlign w:val="center"/>
            <w:hideMark/>
          </w:tcPr>
          <w:p w14:paraId="6CB5515F"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1,0</w:t>
            </w:r>
          </w:p>
        </w:tc>
        <w:tc>
          <w:tcPr>
            <w:tcW w:w="373" w:type="pct"/>
            <w:vAlign w:val="center"/>
            <w:hideMark/>
          </w:tcPr>
          <w:p w14:paraId="02FF899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164</w:t>
            </w:r>
          </w:p>
        </w:tc>
        <w:tc>
          <w:tcPr>
            <w:tcW w:w="485" w:type="pct"/>
            <w:vAlign w:val="center"/>
            <w:hideMark/>
          </w:tcPr>
          <w:p w14:paraId="204D7AC9"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17.839</w:t>
            </w:r>
          </w:p>
        </w:tc>
        <w:tc>
          <w:tcPr>
            <w:tcW w:w="520" w:type="pct"/>
            <w:vAlign w:val="center"/>
            <w:hideMark/>
          </w:tcPr>
          <w:p w14:paraId="576C3535"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2.925.629</w:t>
            </w:r>
          </w:p>
        </w:tc>
        <w:tc>
          <w:tcPr>
            <w:tcW w:w="432" w:type="pct"/>
            <w:vAlign w:val="center"/>
          </w:tcPr>
          <w:p w14:paraId="6D4207F8" w14:textId="77777777" w:rsidR="00163886" w:rsidRPr="002B200A" w:rsidRDefault="00163886" w:rsidP="001C185C">
            <w:pPr>
              <w:rPr>
                <w:rFonts w:ascii="Times New Roman" w:hAnsi="Times New Roman" w:cs="Times New Roman"/>
                <w:color w:val="000000"/>
                <w:sz w:val="20"/>
                <w:szCs w:val="20"/>
              </w:rPr>
            </w:pPr>
          </w:p>
        </w:tc>
      </w:tr>
      <w:tr w:rsidR="00163886" w:rsidRPr="002B200A" w14:paraId="2D23C182" w14:textId="77777777" w:rsidTr="001C185C">
        <w:trPr>
          <w:trHeight w:val="845"/>
        </w:trPr>
        <w:tc>
          <w:tcPr>
            <w:tcW w:w="229" w:type="pct"/>
            <w:vAlign w:val="center"/>
            <w:hideMark/>
          </w:tcPr>
          <w:p w14:paraId="2E6503CF"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lastRenderedPageBreak/>
              <w:t>1.4</w:t>
            </w:r>
          </w:p>
        </w:tc>
        <w:tc>
          <w:tcPr>
            <w:tcW w:w="653" w:type="pct"/>
            <w:vAlign w:val="center"/>
            <w:hideMark/>
          </w:tcPr>
          <w:p w14:paraId="744FDCC9"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Danh sách các đơn vị phụ thuộc của từng doanh nghiệp tham gia tập trung kinh tế</w:t>
            </w:r>
          </w:p>
        </w:tc>
        <w:tc>
          <w:tcPr>
            <w:tcW w:w="374" w:type="pct"/>
            <w:vAlign w:val="center"/>
            <w:hideMark/>
          </w:tcPr>
          <w:p w14:paraId="36D5FAE3"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Xây dựng tài liệu</w:t>
            </w:r>
          </w:p>
        </w:tc>
        <w:tc>
          <w:tcPr>
            <w:tcW w:w="361" w:type="pct"/>
            <w:vAlign w:val="center"/>
            <w:hideMark/>
          </w:tcPr>
          <w:p w14:paraId="4A06B7A6"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2</w:t>
            </w:r>
          </w:p>
        </w:tc>
        <w:tc>
          <w:tcPr>
            <w:tcW w:w="398" w:type="pct"/>
            <w:vAlign w:val="center"/>
            <w:hideMark/>
          </w:tcPr>
          <w:p w14:paraId="7EC02555"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w:t>
            </w:r>
          </w:p>
        </w:tc>
        <w:tc>
          <w:tcPr>
            <w:tcW w:w="373" w:type="pct"/>
            <w:vAlign w:val="center"/>
            <w:hideMark/>
          </w:tcPr>
          <w:p w14:paraId="2C651967"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429" w:type="pct"/>
            <w:vAlign w:val="center"/>
            <w:hideMark/>
          </w:tcPr>
          <w:p w14:paraId="3D8C511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373" w:type="pct"/>
            <w:vAlign w:val="center"/>
            <w:hideMark/>
          </w:tcPr>
          <w:p w14:paraId="4B0EF269"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1,0</w:t>
            </w:r>
          </w:p>
        </w:tc>
        <w:tc>
          <w:tcPr>
            <w:tcW w:w="373" w:type="pct"/>
            <w:vAlign w:val="center"/>
            <w:hideMark/>
          </w:tcPr>
          <w:p w14:paraId="17767BF1"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164</w:t>
            </w:r>
          </w:p>
        </w:tc>
        <w:tc>
          <w:tcPr>
            <w:tcW w:w="485" w:type="pct"/>
            <w:vAlign w:val="center"/>
            <w:hideMark/>
          </w:tcPr>
          <w:p w14:paraId="377D7F34"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118.928</w:t>
            </w:r>
          </w:p>
        </w:tc>
        <w:tc>
          <w:tcPr>
            <w:tcW w:w="520" w:type="pct"/>
            <w:vAlign w:val="center"/>
            <w:hideMark/>
          </w:tcPr>
          <w:p w14:paraId="6485BFA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19.504.192</w:t>
            </w:r>
          </w:p>
        </w:tc>
        <w:tc>
          <w:tcPr>
            <w:tcW w:w="432" w:type="pct"/>
            <w:vAlign w:val="center"/>
          </w:tcPr>
          <w:p w14:paraId="7A15B092" w14:textId="77777777" w:rsidR="00163886" w:rsidRPr="002B200A" w:rsidRDefault="00163886" w:rsidP="001C185C">
            <w:pPr>
              <w:rPr>
                <w:rFonts w:ascii="Times New Roman" w:hAnsi="Times New Roman" w:cs="Times New Roman"/>
                <w:color w:val="000000"/>
                <w:sz w:val="20"/>
                <w:szCs w:val="20"/>
              </w:rPr>
            </w:pPr>
          </w:p>
        </w:tc>
      </w:tr>
      <w:tr w:rsidR="00163886" w:rsidRPr="002B200A" w14:paraId="4F7CDDE1" w14:textId="77777777" w:rsidTr="001C185C">
        <w:trPr>
          <w:trHeight w:val="1275"/>
        </w:trPr>
        <w:tc>
          <w:tcPr>
            <w:tcW w:w="229" w:type="pct"/>
            <w:vAlign w:val="center"/>
            <w:hideMark/>
          </w:tcPr>
          <w:p w14:paraId="4FC3646E"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1.5</w:t>
            </w:r>
          </w:p>
        </w:tc>
        <w:tc>
          <w:tcPr>
            <w:tcW w:w="653" w:type="pct"/>
            <w:vAlign w:val="center"/>
            <w:hideMark/>
          </w:tcPr>
          <w:p w14:paraId="15F09F63"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Danh sách các loại hàng hoá, dịch vụ mà từng doanh nghiệp tham gia tập trung kinh tế và các đơn vị phụ thuộc của doanh nghiệp đó đang kinh doanh</w:t>
            </w:r>
          </w:p>
        </w:tc>
        <w:tc>
          <w:tcPr>
            <w:tcW w:w="374" w:type="pct"/>
            <w:vAlign w:val="center"/>
            <w:hideMark/>
          </w:tcPr>
          <w:p w14:paraId="4B1F611F"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Xây dựng tài liệu</w:t>
            </w:r>
          </w:p>
        </w:tc>
        <w:tc>
          <w:tcPr>
            <w:tcW w:w="361" w:type="pct"/>
            <w:vAlign w:val="center"/>
            <w:hideMark/>
          </w:tcPr>
          <w:p w14:paraId="0DDDB908"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2</w:t>
            </w:r>
          </w:p>
        </w:tc>
        <w:tc>
          <w:tcPr>
            <w:tcW w:w="398" w:type="pct"/>
            <w:vAlign w:val="center"/>
            <w:hideMark/>
          </w:tcPr>
          <w:p w14:paraId="0E10286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w:t>
            </w:r>
          </w:p>
        </w:tc>
        <w:tc>
          <w:tcPr>
            <w:tcW w:w="373" w:type="pct"/>
            <w:vAlign w:val="center"/>
            <w:hideMark/>
          </w:tcPr>
          <w:p w14:paraId="1CEB79C6"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429" w:type="pct"/>
            <w:vAlign w:val="center"/>
            <w:hideMark/>
          </w:tcPr>
          <w:p w14:paraId="10AB5FC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373" w:type="pct"/>
            <w:vAlign w:val="center"/>
            <w:hideMark/>
          </w:tcPr>
          <w:p w14:paraId="1986D7C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1,0</w:t>
            </w:r>
          </w:p>
        </w:tc>
        <w:tc>
          <w:tcPr>
            <w:tcW w:w="373" w:type="pct"/>
            <w:vAlign w:val="center"/>
            <w:hideMark/>
          </w:tcPr>
          <w:p w14:paraId="651179E9"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164</w:t>
            </w:r>
          </w:p>
        </w:tc>
        <w:tc>
          <w:tcPr>
            <w:tcW w:w="485" w:type="pct"/>
            <w:vAlign w:val="center"/>
            <w:hideMark/>
          </w:tcPr>
          <w:p w14:paraId="6A7EC07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118.928</w:t>
            </w:r>
          </w:p>
        </w:tc>
        <w:tc>
          <w:tcPr>
            <w:tcW w:w="520" w:type="pct"/>
            <w:vAlign w:val="center"/>
            <w:hideMark/>
          </w:tcPr>
          <w:p w14:paraId="1BA9EFB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19.504.192</w:t>
            </w:r>
          </w:p>
        </w:tc>
        <w:tc>
          <w:tcPr>
            <w:tcW w:w="432" w:type="pct"/>
            <w:vAlign w:val="center"/>
          </w:tcPr>
          <w:p w14:paraId="615D3310" w14:textId="77777777" w:rsidR="00163886" w:rsidRPr="002B200A" w:rsidRDefault="00163886" w:rsidP="001C185C">
            <w:pPr>
              <w:rPr>
                <w:rFonts w:ascii="Times New Roman" w:hAnsi="Times New Roman" w:cs="Times New Roman"/>
                <w:color w:val="000000"/>
                <w:sz w:val="20"/>
                <w:szCs w:val="20"/>
              </w:rPr>
            </w:pPr>
            <w:r w:rsidRPr="002B200A">
              <w:rPr>
                <w:rFonts w:ascii="Times New Roman" w:hAnsi="Times New Roman" w:cs="Times New Roman"/>
                <w:color w:val="000000"/>
                <w:sz w:val="20"/>
                <w:szCs w:val="20"/>
              </w:rPr>
              <w:t> </w:t>
            </w:r>
          </w:p>
        </w:tc>
      </w:tr>
      <w:tr w:rsidR="00163886" w:rsidRPr="002B200A" w14:paraId="2DEED1EA" w14:textId="77777777" w:rsidTr="001C185C">
        <w:trPr>
          <w:trHeight w:val="3060"/>
        </w:trPr>
        <w:tc>
          <w:tcPr>
            <w:tcW w:w="229" w:type="pct"/>
            <w:vAlign w:val="center"/>
            <w:hideMark/>
          </w:tcPr>
          <w:p w14:paraId="0458DE41"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1.6</w:t>
            </w:r>
          </w:p>
        </w:tc>
        <w:tc>
          <w:tcPr>
            <w:tcW w:w="653" w:type="pct"/>
            <w:vAlign w:val="center"/>
            <w:hideMark/>
          </w:tcPr>
          <w:p w14:paraId="60530B19"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Thông tin về thị phần trong lĩnh vực dự định tập trung kinh tế của các doanh nghiệp trước năm thực hiện tập trung kinh tế</w:t>
            </w:r>
          </w:p>
        </w:tc>
        <w:tc>
          <w:tcPr>
            <w:tcW w:w="374" w:type="pct"/>
            <w:vAlign w:val="center"/>
            <w:hideMark/>
          </w:tcPr>
          <w:p w14:paraId="6CDDB3B8"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Xây dựng tài liệu</w:t>
            </w:r>
          </w:p>
        </w:tc>
        <w:tc>
          <w:tcPr>
            <w:tcW w:w="361" w:type="pct"/>
            <w:vAlign w:val="center"/>
            <w:hideMark/>
          </w:tcPr>
          <w:p w14:paraId="10447A6E"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30</w:t>
            </w:r>
          </w:p>
        </w:tc>
        <w:tc>
          <w:tcPr>
            <w:tcW w:w="398" w:type="pct"/>
            <w:vAlign w:val="center"/>
            <w:hideMark/>
          </w:tcPr>
          <w:p w14:paraId="2E1986AF"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w:t>
            </w:r>
          </w:p>
        </w:tc>
        <w:tc>
          <w:tcPr>
            <w:tcW w:w="373" w:type="pct"/>
            <w:vAlign w:val="center"/>
            <w:hideMark/>
          </w:tcPr>
          <w:p w14:paraId="2450AE4F"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429" w:type="pct"/>
            <w:vAlign w:val="center"/>
            <w:hideMark/>
          </w:tcPr>
          <w:p w14:paraId="463BD228"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373" w:type="pct"/>
            <w:vAlign w:val="center"/>
            <w:hideMark/>
          </w:tcPr>
          <w:p w14:paraId="7FFA30FA"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1,0</w:t>
            </w:r>
          </w:p>
        </w:tc>
        <w:tc>
          <w:tcPr>
            <w:tcW w:w="373" w:type="pct"/>
            <w:vAlign w:val="center"/>
            <w:hideMark/>
          </w:tcPr>
          <w:p w14:paraId="3C35EEF7"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164</w:t>
            </w:r>
          </w:p>
        </w:tc>
        <w:tc>
          <w:tcPr>
            <w:tcW w:w="485" w:type="pct"/>
            <w:vAlign w:val="center"/>
            <w:hideMark/>
          </w:tcPr>
          <w:p w14:paraId="7C1D5537"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1.783.920</w:t>
            </w:r>
          </w:p>
        </w:tc>
        <w:tc>
          <w:tcPr>
            <w:tcW w:w="520" w:type="pct"/>
            <w:vAlign w:val="center"/>
            <w:hideMark/>
          </w:tcPr>
          <w:p w14:paraId="0C5B16DF"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292.562.880</w:t>
            </w:r>
          </w:p>
        </w:tc>
        <w:tc>
          <w:tcPr>
            <w:tcW w:w="432" w:type="pct"/>
            <w:vAlign w:val="center"/>
          </w:tcPr>
          <w:p w14:paraId="1D890E1B" w14:textId="77777777" w:rsidR="00163886" w:rsidRPr="002B200A" w:rsidRDefault="00163886" w:rsidP="001C185C">
            <w:pPr>
              <w:rPr>
                <w:rFonts w:ascii="Times New Roman" w:hAnsi="Times New Roman" w:cs="Times New Roman"/>
                <w:color w:val="000000"/>
                <w:sz w:val="20"/>
                <w:szCs w:val="20"/>
              </w:rPr>
            </w:pPr>
            <w:r w:rsidRPr="002B200A">
              <w:rPr>
                <w:rFonts w:ascii="Times New Roman" w:hAnsi="Times New Roman" w:cs="Times New Roman"/>
                <w:color w:val="000000"/>
                <w:sz w:val="20"/>
                <w:szCs w:val="20"/>
              </w:rPr>
              <w:t> </w:t>
            </w:r>
          </w:p>
        </w:tc>
      </w:tr>
      <w:tr w:rsidR="00163886" w:rsidRPr="002B200A" w14:paraId="69529879" w14:textId="77777777" w:rsidTr="001C185C">
        <w:trPr>
          <w:trHeight w:val="845"/>
        </w:trPr>
        <w:tc>
          <w:tcPr>
            <w:tcW w:w="229" w:type="pct"/>
            <w:vAlign w:val="center"/>
            <w:hideMark/>
          </w:tcPr>
          <w:p w14:paraId="3DF7C90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1.7</w:t>
            </w:r>
          </w:p>
        </w:tc>
        <w:tc>
          <w:tcPr>
            <w:tcW w:w="653" w:type="pct"/>
            <w:vAlign w:val="center"/>
            <w:hideMark/>
          </w:tcPr>
          <w:p w14:paraId="65E74B1C"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Nội dung của thỏa thuận tập trung kinh tế</w:t>
            </w:r>
          </w:p>
        </w:tc>
        <w:tc>
          <w:tcPr>
            <w:tcW w:w="374" w:type="pct"/>
            <w:vAlign w:val="center"/>
            <w:hideMark/>
          </w:tcPr>
          <w:p w14:paraId="753954E6"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Xây dựng tài liệu</w:t>
            </w:r>
          </w:p>
        </w:tc>
        <w:tc>
          <w:tcPr>
            <w:tcW w:w="361" w:type="pct"/>
            <w:vAlign w:val="center"/>
            <w:hideMark/>
          </w:tcPr>
          <w:p w14:paraId="337AF2B1"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30</w:t>
            </w:r>
          </w:p>
        </w:tc>
        <w:tc>
          <w:tcPr>
            <w:tcW w:w="398" w:type="pct"/>
            <w:vAlign w:val="center"/>
            <w:hideMark/>
          </w:tcPr>
          <w:p w14:paraId="0EBD42F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w:t>
            </w:r>
          </w:p>
        </w:tc>
        <w:tc>
          <w:tcPr>
            <w:tcW w:w="373" w:type="pct"/>
            <w:vAlign w:val="center"/>
            <w:hideMark/>
          </w:tcPr>
          <w:p w14:paraId="0DBE252B"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429" w:type="pct"/>
            <w:vAlign w:val="center"/>
            <w:hideMark/>
          </w:tcPr>
          <w:p w14:paraId="52A4A1A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373" w:type="pct"/>
            <w:vAlign w:val="center"/>
            <w:hideMark/>
          </w:tcPr>
          <w:p w14:paraId="10D9BAD7"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1,0</w:t>
            </w:r>
          </w:p>
        </w:tc>
        <w:tc>
          <w:tcPr>
            <w:tcW w:w="373" w:type="pct"/>
            <w:vAlign w:val="center"/>
            <w:hideMark/>
          </w:tcPr>
          <w:p w14:paraId="0BE18EAB"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164</w:t>
            </w:r>
          </w:p>
        </w:tc>
        <w:tc>
          <w:tcPr>
            <w:tcW w:w="485" w:type="pct"/>
            <w:vAlign w:val="center"/>
            <w:hideMark/>
          </w:tcPr>
          <w:p w14:paraId="672AF150"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1.783.920</w:t>
            </w:r>
          </w:p>
        </w:tc>
        <w:tc>
          <w:tcPr>
            <w:tcW w:w="520" w:type="pct"/>
            <w:vAlign w:val="center"/>
            <w:hideMark/>
          </w:tcPr>
          <w:p w14:paraId="757876EE"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292.562.880</w:t>
            </w:r>
          </w:p>
        </w:tc>
        <w:tc>
          <w:tcPr>
            <w:tcW w:w="432" w:type="pct"/>
            <w:vAlign w:val="center"/>
          </w:tcPr>
          <w:p w14:paraId="297785BE" w14:textId="77777777" w:rsidR="00163886" w:rsidRPr="002B200A" w:rsidRDefault="00163886" w:rsidP="001C185C">
            <w:pPr>
              <w:rPr>
                <w:rFonts w:ascii="Times New Roman" w:hAnsi="Times New Roman" w:cs="Times New Roman"/>
                <w:color w:val="000000"/>
                <w:sz w:val="20"/>
                <w:szCs w:val="20"/>
              </w:rPr>
            </w:pPr>
          </w:p>
        </w:tc>
      </w:tr>
      <w:tr w:rsidR="00163886" w:rsidRPr="002B200A" w14:paraId="5F530EA0" w14:textId="77777777" w:rsidTr="001C185C">
        <w:trPr>
          <w:trHeight w:val="3060"/>
        </w:trPr>
        <w:tc>
          <w:tcPr>
            <w:tcW w:w="229" w:type="pct"/>
            <w:vAlign w:val="center"/>
            <w:hideMark/>
          </w:tcPr>
          <w:p w14:paraId="20B03A9E"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lastRenderedPageBreak/>
              <w:t>1.8</w:t>
            </w:r>
          </w:p>
        </w:tc>
        <w:tc>
          <w:tcPr>
            <w:tcW w:w="653" w:type="pct"/>
            <w:vAlign w:val="center"/>
            <w:hideMark/>
          </w:tcPr>
          <w:p w14:paraId="23C57F04"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Phương án khắc phục khả năng gây tác động hạn chế cạnh tranh của việc tập trung kinh tế (nếu có)</w:t>
            </w:r>
          </w:p>
        </w:tc>
        <w:tc>
          <w:tcPr>
            <w:tcW w:w="374" w:type="pct"/>
            <w:vAlign w:val="center"/>
            <w:hideMark/>
          </w:tcPr>
          <w:p w14:paraId="6AA67818"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Xây dựng tài liệu</w:t>
            </w:r>
          </w:p>
        </w:tc>
        <w:tc>
          <w:tcPr>
            <w:tcW w:w="361" w:type="pct"/>
            <w:vAlign w:val="center"/>
            <w:hideMark/>
          </w:tcPr>
          <w:p w14:paraId="0F5A210A"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30</w:t>
            </w:r>
          </w:p>
        </w:tc>
        <w:tc>
          <w:tcPr>
            <w:tcW w:w="398" w:type="pct"/>
            <w:noWrap/>
            <w:vAlign w:val="center"/>
            <w:hideMark/>
          </w:tcPr>
          <w:p w14:paraId="0FB23AD4"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w:t>
            </w:r>
          </w:p>
        </w:tc>
        <w:tc>
          <w:tcPr>
            <w:tcW w:w="373" w:type="pct"/>
            <w:vAlign w:val="center"/>
            <w:hideMark/>
          </w:tcPr>
          <w:p w14:paraId="4387815A"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429" w:type="pct"/>
            <w:vAlign w:val="center"/>
            <w:hideMark/>
          </w:tcPr>
          <w:p w14:paraId="407A2539"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373" w:type="pct"/>
            <w:vAlign w:val="center"/>
            <w:hideMark/>
          </w:tcPr>
          <w:p w14:paraId="28F2D925"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1,0</w:t>
            </w:r>
          </w:p>
        </w:tc>
        <w:tc>
          <w:tcPr>
            <w:tcW w:w="373" w:type="pct"/>
            <w:vAlign w:val="center"/>
            <w:hideMark/>
          </w:tcPr>
          <w:p w14:paraId="07812754"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164</w:t>
            </w:r>
          </w:p>
        </w:tc>
        <w:tc>
          <w:tcPr>
            <w:tcW w:w="485" w:type="pct"/>
            <w:vAlign w:val="center"/>
            <w:hideMark/>
          </w:tcPr>
          <w:p w14:paraId="00CE6E8D"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1.783.920</w:t>
            </w:r>
          </w:p>
        </w:tc>
        <w:tc>
          <w:tcPr>
            <w:tcW w:w="520" w:type="pct"/>
            <w:vAlign w:val="center"/>
            <w:hideMark/>
          </w:tcPr>
          <w:p w14:paraId="0A73D11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292.562.880</w:t>
            </w:r>
          </w:p>
        </w:tc>
        <w:tc>
          <w:tcPr>
            <w:tcW w:w="432" w:type="pct"/>
            <w:vAlign w:val="center"/>
          </w:tcPr>
          <w:p w14:paraId="18285BB6" w14:textId="77777777" w:rsidR="00163886" w:rsidRPr="002B200A" w:rsidRDefault="00163886" w:rsidP="001C185C">
            <w:pPr>
              <w:rPr>
                <w:rFonts w:ascii="Times New Roman" w:hAnsi="Times New Roman" w:cs="Times New Roman"/>
                <w:color w:val="000000"/>
                <w:sz w:val="20"/>
                <w:szCs w:val="20"/>
              </w:rPr>
            </w:pPr>
          </w:p>
        </w:tc>
      </w:tr>
      <w:tr w:rsidR="00163886" w:rsidRPr="002B200A" w14:paraId="09EAD075" w14:textId="77777777" w:rsidTr="001C185C">
        <w:trPr>
          <w:trHeight w:val="517"/>
        </w:trPr>
        <w:tc>
          <w:tcPr>
            <w:tcW w:w="5000" w:type="pct"/>
            <w:gridSpan w:val="12"/>
            <w:shd w:val="clear" w:color="auto" w:fill="D9E2F3" w:themeFill="accent1" w:themeFillTint="33"/>
            <w:vAlign w:val="center"/>
          </w:tcPr>
          <w:p w14:paraId="1064E67C" w14:textId="77777777" w:rsidR="00163886" w:rsidRPr="002B200A" w:rsidRDefault="00163886" w:rsidP="001C185C">
            <w:pPr>
              <w:widowControl/>
              <w:spacing w:before="0" w:after="0"/>
              <w:jc w:val="left"/>
              <w:rPr>
                <w:rFonts w:ascii="Times New Roman" w:hAnsi="Times New Roman" w:cs="Times New Roman"/>
                <w:color w:val="000000"/>
                <w:sz w:val="20"/>
                <w:szCs w:val="20"/>
              </w:rPr>
            </w:pPr>
            <w:r w:rsidRPr="002B200A">
              <w:rPr>
                <w:rFonts w:ascii="Times New Roman" w:hAnsi="Times New Roman" w:cs="Times New Roman"/>
                <w:color w:val="000000"/>
                <w:sz w:val="20"/>
                <w:szCs w:val="20"/>
              </w:rPr>
              <w:t>Giai đoạn 2: Thẩm định chính thức</w:t>
            </w:r>
          </w:p>
        </w:tc>
      </w:tr>
      <w:tr w:rsidR="00163886" w:rsidRPr="002B200A" w14:paraId="01450690" w14:textId="77777777" w:rsidTr="001C185C">
        <w:trPr>
          <w:trHeight w:val="3060"/>
        </w:trPr>
        <w:tc>
          <w:tcPr>
            <w:tcW w:w="229" w:type="pct"/>
            <w:vAlign w:val="center"/>
            <w:hideMark/>
          </w:tcPr>
          <w:p w14:paraId="104BCED5"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1.9</w:t>
            </w:r>
          </w:p>
        </w:tc>
        <w:tc>
          <w:tcPr>
            <w:tcW w:w="653" w:type="pct"/>
            <w:vAlign w:val="center"/>
            <w:hideMark/>
          </w:tcPr>
          <w:p w14:paraId="474A68F1"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Đánh giá tác động hoặc khả năng gây tác động hạn chế cạnh tranh một cách đáng kể của việc tập trung kinh tế và các biện pháp khắc phục tác động hạn chế cạnh tranh</w:t>
            </w:r>
          </w:p>
        </w:tc>
        <w:tc>
          <w:tcPr>
            <w:tcW w:w="374" w:type="pct"/>
            <w:vAlign w:val="center"/>
            <w:hideMark/>
          </w:tcPr>
          <w:p w14:paraId="0CA8BBCC"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Thu thập thông tin,  đánh giá và phân tích tài liệu</w:t>
            </w:r>
          </w:p>
        </w:tc>
        <w:tc>
          <w:tcPr>
            <w:tcW w:w="361" w:type="pct"/>
            <w:vAlign w:val="center"/>
            <w:hideMark/>
          </w:tcPr>
          <w:p w14:paraId="40393735"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50</w:t>
            </w:r>
          </w:p>
        </w:tc>
        <w:tc>
          <w:tcPr>
            <w:tcW w:w="398" w:type="pct"/>
            <w:noWrap/>
            <w:vAlign w:val="center"/>
            <w:hideMark/>
          </w:tcPr>
          <w:p w14:paraId="6E07CBA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w:t>
            </w:r>
          </w:p>
        </w:tc>
        <w:tc>
          <w:tcPr>
            <w:tcW w:w="373" w:type="pct"/>
            <w:vAlign w:val="center"/>
            <w:hideMark/>
          </w:tcPr>
          <w:p w14:paraId="3C1C0ED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429" w:type="pct"/>
            <w:vAlign w:val="center"/>
            <w:hideMark/>
          </w:tcPr>
          <w:p w14:paraId="1B7169A1"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373" w:type="pct"/>
            <w:vAlign w:val="center"/>
            <w:hideMark/>
          </w:tcPr>
          <w:p w14:paraId="68EE091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1,0</w:t>
            </w:r>
          </w:p>
        </w:tc>
        <w:tc>
          <w:tcPr>
            <w:tcW w:w="373" w:type="pct"/>
            <w:vAlign w:val="center"/>
            <w:hideMark/>
          </w:tcPr>
          <w:p w14:paraId="0EDEF19A"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20</w:t>
            </w:r>
          </w:p>
        </w:tc>
        <w:tc>
          <w:tcPr>
            <w:tcW w:w="485" w:type="pct"/>
            <w:vAlign w:val="center"/>
            <w:hideMark/>
          </w:tcPr>
          <w:p w14:paraId="19E7504D"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2.973.200</w:t>
            </w:r>
          </w:p>
        </w:tc>
        <w:tc>
          <w:tcPr>
            <w:tcW w:w="520" w:type="pct"/>
            <w:vAlign w:val="center"/>
            <w:hideMark/>
          </w:tcPr>
          <w:p w14:paraId="5A006C05"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59.464.000</w:t>
            </w:r>
          </w:p>
        </w:tc>
        <w:tc>
          <w:tcPr>
            <w:tcW w:w="432" w:type="pct"/>
            <w:vAlign w:val="center"/>
          </w:tcPr>
          <w:p w14:paraId="5D3CD1AF" w14:textId="77777777" w:rsidR="00163886" w:rsidRPr="002B200A" w:rsidRDefault="00163886" w:rsidP="001C185C">
            <w:pPr>
              <w:rPr>
                <w:rFonts w:ascii="Times New Roman" w:hAnsi="Times New Roman" w:cs="Times New Roman"/>
                <w:color w:val="000000"/>
                <w:sz w:val="20"/>
                <w:szCs w:val="20"/>
              </w:rPr>
            </w:pPr>
          </w:p>
        </w:tc>
      </w:tr>
      <w:tr w:rsidR="00163886" w:rsidRPr="002B200A" w14:paraId="3D38A89A" w14:textId="77777777" w:rsidTr="001C185C">
        <w:trPr>
          <w:trHeight w:val="3060"/>
        </w:trPr>
        <w:tc>
          <w:tcPr>
            <w:tcW w:w="229" w:type="pct"/>
            <w:vAlign w:val="center"/>
            <w:hideMark/>
          </w:tcPr>
          <w:p w14:paraId="5019699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lastRenderedPageBreak/>
              <w:t>1.10</w:t>
            </w:r>
          </w:p>
        </w:tc>
        <w:tc>
          <w:tcPr>
            <w:tcW w:w="653" w:type="pct"/>
            <w:vAlign w:val="center"/>
            <w:hideMark/>
          </w:tcPr>
          <w:p w14:paraId="79F40D22"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Đánh giá tác động hoặc khả năng gây tác động hạn chế cạnh tranh một cách đáng kể của việc tập trung kinh tế và các biện pháp khắc phục tác động hạn chế cạnh tranh</w:t>
            </w:r>
          </w:p>
        </w:tc>
        <w:tc>
          <w:tcPr>
            <w:tcW w:w="374" w:type="pct"/>
            <w:vAlign w:val="center"/>
            <w:hideMark/>
          </w:tcPr>
          <w:p w14:paraId="22A8C9C3"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Thu thập thông tin,  đánh giá và phân tích tài liệu</w:t>
            </w:r>
          </w:p>
        </w:tc>
        <w:tc>
          <w:tcPr>
            <w:tcW w:w="361" w:type="pct"/>
            <w:vAlign w:val="center"/>
            <w:hideMark/>
          </w:tcPr>
          <w:p w14:paraId="405113C8"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50</w:t>
            </w:r>
          </w:p>
        </w:tc>
        <w:tc>
          <w:tcPr>
            <w:tcW w:w="398" w:type="pct"/>
            <w:noWrap/>
            <w:vAlign w:val="center"/>
            <w:hideMark/>
          </w:tcPr>
          <w:p w14:paraId="0170C69D"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w:t>
            </w:r>
          </w:p>
        </w:tc>
        <w:tc>
          <w:tcPr>
            <w:tcW w:w="373" w:type="pct"/>
            <w:vAlign w:val="center"/>
            <w:hideMark/>
          </w:tcPr>
          <w:p w14:paraId="5E80182D"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429" w:type="pct"/>
            <w:vAlign w:val="center"/>
            <w:hideMark/>
          </w:tcPr>
          <w:p w14:paraId="732C5774"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373" w:type="pct"/>
            <w:vAlign w:val="center"/>
            <w:hideMark/>
          </w:tcPr>
          <w:p w14:paraId="0723F208"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1,0</w:t>
            </w:r>
          </w:p>
        </w:tc>
        <w:tc>
          <w:tcPr>
            <w:tcW w:w="373" w:type="pct"/>
            <w:vAlign w:val="center"/>
            <w:hideMark/>
          </w:tcPr>
          <w:p w14:paraId="0908DE2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20</w:t>
            </w:r>
          </w:p>
        </w:tc>
        <w:tc>
          <w:tcPr>
            <w:tcW w:w="485" w:type="pct"/>
            <w:vAlign w:val="center"/>
            <w:hideMark/>
          </w:tcPr>
          <w:p w14:paraId="343FF97A"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2.973.200</w:t>
            </w:r>
          </w:p>
        </w:tc>
        <w:tc>
          <w:tcPr>
            <w:tcW w:w="520" w:type="pct"/>
            <w:vAlign w:val="center"/>
            <w:hideMark/>
          </w:tcPr>
          <w:p w14:paraId="15529FB4"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59.464.000</w:t>
            </w:r>
          </w:p>
        </w:tc>
        <w:tc>
          <w:tcPr>
            <w:tcW w:w="432" w:type="pct"/>
            <w:vAlign w:val="center"/>
          </w:tcPr>
          <w:p w14:paraId="1DC582D3" w14:textId="77777777" w:rsidR="00163886" w:rsidRPr="002B200A" w:rsidRDefault="00163886" w:rsidP="001C185C">
            <w:pPr>
              <w:rPr>
                <w:rFonts w:ascii="Times New Roman" w:hAnsi="Times New Roman" w:cs="Times New Roman"/>
                <w:color w:val="000000"/>
                <w:sz w:val="20"/>
                <w:szCs w:val="20"/>
              </w:rPr>
            </w:pPr>
          </w:p>
        </w:tc>
      </w:tr>
      <w:tr w:rsidR="00163886" w:rsidRPr="002B200A" w14:paraId="5ED9760D" w14:textId="77777777" w:rsidTr="001C185C">
        <w:trPr>
          <w:trHeight w:val="3060"/>
        </w:trPr>
        <w:tc>
          <w:tcPr>
            <w:tcW w:w="229" w:type="pct"/>
            <w:vAlign w:val="center"/>
            <w:hideMark/>
          </w:tcPr>
          <w:p w14:paraId="41A8EE84"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1.11</w:t>
            </w:r>
          </w:p>
        </w:tc>
        <w:tc>
          <w:tcPr>
            <w:tcW w:w="653" w:type="pct"/>
            <w:vAlign w:val="center"/>
            <w:hideMark/>
          </w:tcPr>
          <w:p w14:paraId="08D31E3D"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Đánh giá tổng hợp khả năng tác động hạn chế cạnh tranh và khả năng tác động tích cực của tập trung kinh tế để làm cơ sở xem xét, quyết định về việc tập trung kinh tế</w:t>
            </w:r>
          </w:p>
        </w:tc>
        <w:tc>
          <w:tcPr>
            <w:tcW w:w="374" w:type="pct"/>
            <w:vAlign w:val="center"/>
            <w:hideMark/>
          </w:tcPr>
          <w:p w14:paraId="263BCD4C"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Thu thập thông tin,  đánh giá và phân tích tài liệu</w:t>
            </w:r>
          </w:p>
        </w:tc>
        <w:tc>
          <w:tcPr>
            <w:tcW w:w="361" w:type="pct"/>
            <w:vAlign w:val="center"/>
            <w:hideMark/>
          </w:tcPr>
          <w:p w14:paraId="5F3FACDB"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50</w:t>
            </w:r>
          </w:p>
        </w:tc>
        <w:tc>
          <w:tcPr>
            <w:tcW w:w="398" w:type="pct"/>
            <w:noWrap/>
            <w:vAlign w:val="center"/>
            <w:hideMark/>
          </w:tcPr>
          <w:p w14:paraId="28D73C01"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w:t>
            </w:r>
          </w:p>
        </w:tc>
        <w:tc>
          <w:tcPr>
            <w:tcW w:w="373" w:type="pct"/>
            <w:vAlign w:val="center"/>
            <w:hideMark/>
          </w:tcPr>
          <w:p w14:paraId="6425C229"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429" w:type="pct"/>
            <w:vAlign w:val="center"/>
            <w:hideMark/>
          </w:tcPr>
          <w:p w14:paraId="179689E5"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373" w:type="pct"/>
            <w:vAlign w:val="center"/>
            <w:hideMark/>
          </w:tcPr>
          <w:p w14:paraId="0534D85B"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1,0</w:t>
            </w:r>
          </w:p>
        </w:tc>
        <w:tc>
          <w:tcPr>
            <w:tcW w:w="373" w:type="pct"/>
            <w:vAlign w:val="center"/>
            <w:hideMark/>
          </w:tcPr>
          <w:p w14:paraId="575CDD7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20</w:t>
            </w:r>
          </w:p>
        </w:tc>
        <w:tc>
          <w:tcPr>
            <w:tcW w:w="485" w:type="pct"/>
            <w:vAlign w:val="center"/>
            <w:hideMark/>
          </w:tcPr>
          <w:p w14:paraId="20A835B5"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2.973.200</w:t>
            </w:r>
          </w:p>
        </w:tc>
        <w:tc>
          <w:tcPr>
            <w:tcW w:w="520" w:type="pct"/>
            <w:vAlign w:val="center"/>
            <w:hideMark/>
          </w:tcPr>
          <w:p w14:paraId="70212BAE"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59.464.000</w:t>
            </w:r>
          </w:p>
        </w:tc>
        <w:tc>
          <w:tcPr>
            <w:tcW w:w="432" w:type="pct"/>
            <w:vAlign w:val="center"/>
          </w:tcPr>
          <w:p w14:paraId="4395A4A0" w14:textId="77777777" w:rsidR="00163886" w:rsidRPr="002B200A" w:rsidRDefault="00163886" w:rsidP="001C185C">
            <w:pPr>
              <w:rPr>
                <w:rFonts w:ascii="Times New Roman" w:hAnsi="Times New Roman" w:cs="Times New Roman"/>
                <w:color w:val="000000"/>
                <w:sz w:val="20"/>
                <w:szCs w:val="20"/>
              </w:rPr>
            </w:pPr>
          </w:p>
        </w:tc>
      </w:tr>
      <w:tr w:rsidR="00163886" w:rsidRPr="002B200A" w14:paraId="30474C41" w14:textId="77777777" w:rsidTr="001C185C">
        <w:trPr>
          <w:trHeight w:val="517"/>
        </w:trPr>
        <w:tc>
          <w:tcPr>
            <w:tcW w:w="5000" w:type="pct"/>
            <w:gridSpan w:val="12"/>
            <w:shd w:val="clear" w:color="auto" w:fill="D9E2F3" w:themeFill="accent1" w:themeFillTint="33"/>
            <w:vAlign w:val="center"/>
          </w:tcPr>
          <w:p w14:paraId="5792A817" w14:textId="77777777" w:rsidR="00163886" w:rsidRPr="002B200A" w:rsidRDefault="00163886" w:rsidP="001C185C">
            <w:pPr>
              <w:widowControl/>
              <w:spacing w:before="0" w:after="0"/>
              <w:jc w:val="left"/>
              <w:rPr>
                <w:rFonts w:ascii="Times New Roman" w:hAnsi="Times New Roman" w:cs="Times New Roman"/>
                <w:color w:val="000000"/>
                <w:sz w:val="20"/>
                <w:szCs w:val="20"/>
              </w:rPr>
            </w:pPr>
            <w:r w:rsidRPr="002B200A">
              <w:rPr>
                <w:rFonts w:ascii="Times New Roman" w:hAnsi="Times New Roman" w:cs="Times New Roman"/>
                <w:color w:val="000000"/>
                <w:sz w:val="20"/>
                <w:szCs w:val="20"/>
              </w:rPr>
              <w:t>Giai đoạn 3: Giai đoạn rà soát điều kiện của quyết định về việc tập trung kinh tế có điều kiện</w:t>
            </w:r>
          </w:p>
        </w:tc>
      </w:tr>
      <w:tr w:rsidR="00163886" w:rsidRPr="002B200A" w14:paraId="5C8F1B82" w14:textId="77777777" w:rsidTr="001C185C">
        <w:trPr>
          <w:trHeight w:val="1837"/>
        </w:trPr>
        <w:tc>
          <w:tcPr>
            <w:tcW w:w="229" w:type="pct"/>
            <w:vAlign w:val="center"/>
            <w:hideMark/>
          </w:tcPr>
          <w:p w14:paraId="3A45218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1.12</w:t>
            </w:r>
          </w:p>
        </w:tc>
        <w:tc>
          <w:tcPr>
            <w:tcW w:w="653" w:type="pct"/>
            <w:vAlign w:val="center"/>
            <w:hideMark/>
          </w:tcPr>
          <w:p w14:paraId="0924B9BA"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Rà soát yêu cầu hủy bỏ điều kiện của quyết định về việc tập trung kinh tế có điều kiện</w:t>
            </w:r>
          </w:p>
        </w:tc>
        <w:tc>
          <w:tcPr>
            <w:tcW w:w="374" w:type="pct"/>
            <w:vAlign w:val="center"/>
            <w:hideMark/>
          </w:tcPr>
          <w:p w14:paraId="60F5BB15"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Xây dựng tài liệu</w:t>
            </w:r>
          </w:p>
        </w:tc>
        <w:tc>
          <w:tcPr>
            <w:tcW w:w="361" w:type="pct"/>
            <w:vAlign w:val="center"/>
            <w:hideMark/>
          </w:tcPr>
          <w:p w14:paraId="4E16FC67"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120</w:t>
            </w:r>
          </w:p>
        </w:tc>
        <w:tc>
          <w:tcPr>
            <w:tcW w:w="398" w:type="pct"/>
            <w:noWrap/>
            <w:vAlign w:val="center"/>
            <w:hideMark/>
          </w:tcPr>
          <w:p w14:paraId="62DDEB36"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w:t>
            </w:r>
          </w:p>
        </w:tc>
        <w:tc>
          <w:tcPr>
            <w:tcW w:w="373" w:type="pct"/>
            <w:vAlign w:val="center"/>
            <w:hideMark/>
          </w:tcPr>
          <w:p w14:paraId="769550C1"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429" w:type="pct"/>
            <w:vAlign w:val="center"/>
            <w:hideMark/>
          </w:tcPr>
          <w:p w14:paraId="5947E9A8"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373" w:type="pct"/>
            <w:vAlign w:val="center"/>
            <w:hideMark/>
          </w:tcPr>
          <w:p w14:paraId="36DBC17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0,2</w:t>
            </w:r>
          </w:p>
        </w:tc>
        <w:tc>
          <w:tcPr>
            <w:tcW w:w="373" w:type="pct"/>
            <w:vAlign w:val="center"/>
            <w:hideMark/>
          </w:tcPr>
          <w:p w14:paraId="27993671"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20</w:t>
            </w:r>
          </w:p>
        </w:tc>
        <w:tc>
          <w:tcPr>
            <w:tcW w:w="485" w:type="pct"/>
            <w:vAlign w:val="center"/>
            <w:hideMark/>
          </w:tcPr>
          <w:p w14:paraId="3BCA427A"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7.135.680</w:t>
            </w:r>
          </w:p>
        </w:tc>
        <w:tc>
          <w:tcPr>
            <w:tcW w:w="520" w:type="pct"/>
            <w:vAlign w:val="center"/>
            <w:hideMark/>
          </w:tcPr>
          <w:p w14:paraId="5965095A"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28.542.720</w:t>
            </w:r>
          </w:p>
        </w:tc>
        <w:tc>
          <w:tcPr>
            <w:tcW w:w="432" w:type="pct"/>
            <w:vAlign w:val="center"/>
          </w:tcPr>
          <w:p w14:paraId="1424A308" w14:textId="77777777" w:rsidR="00163886" w:rsidRPr="002B200A" w:rsidRDefault="00163886" w:rsidP="001C185C">
            <w:pPr>
              <w:rPr>
                <w:rFonts w:ascii="Times New Roman" w:hAnsi="Times New Roman" w:cs="Times New Roman"/>
                <w:color w:val="000000"/>
                <w:sz w:val="20"/>
                <w:szCs w:val="20"/>
              </w:rPr>
            </w:pPr>
          </w:p>
        </w:tc>
      </w:tr>
      <w:tr w:rsidR="00163886" w:rsidRPr="002B200A" w14:paraId="75918EAC" w14:textId="77777777" w:rsidTr="001C185C">
        <w:trPr>
          <w:trHeight w:val="300"/>
        </w:trPr>
        <w:tc>
          <w:tcPr>
            <w:tcW w:w="229" w:type="pct"/>
            <w:shd w:val="clear" w:color="000000" w:fill="E2EFDA"/>
            <w:vAlign w:val="center"/>
            <w:hideMark/>
          </w:tcPr>
          <w:p w14:paraId="791F2D81"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2</w:t>
            </w:r>
          </w:p>
        </w:tc>
        <w:tc>
          <w:tcPr>
            <w:tcW w:w="653" w:type="pct"/>
            <w:shd w:val="clear" w:color="000000" w:fill="E2EFDA"/>
            <w:vAlign w:val="center"/>
            <w:hideMark/>
          </w:tcPr>
          <w:p w14:paraId="3C21A18E" w14:textId="77777777" w:rsidR="00163886" w:rsidRPr="002B200A"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Nộp hồ sơ</w:t>
            </w:r>
          </w:p>
        </w:tc>
        <w:tc>
          <w:tcPr>
            <w:tcW w:w="374" w:type="pct"/>
            <w:shd w:val="clear" w:color="000000" w:fill="E2EFDA"/>
            <w:vAlign w:val="center"/>
            <w:hideMark/>
          </w:tcPr>
          <w:p w14:paraId="713F8971"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61" w:type="pct"/>
            <w:shd w:val="clear" w:color="000000" w:fill="E2EFDA"/>
            <w:vAlign w:val="center"/>
            <w:hideMark/>
          </w:tcPr>
          <w:p w14:paraId="2D88B17B"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98" w:type="pct"/>
            <w:shd w:val="clear" w:color="000000" w:fill="E2EFDA"/>
            <w:vAlign w:val="center"/>
            <w:hideMark/>
          </w:tcPr>
          <w:p w14:paraId="700D9838"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549582B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29" w:type="pct"/>
            <w:shd w:val="clear" w:color="000000" w:fill="E2EFDA"/>
            <w:vAlign w:val="center"/>
            <w:hideMark/>
          </w:tcPr>
          <w:p w14:paraId="06C3C54D"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1F74DE4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617F6829"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85" w:type="pct"/>
            <w:shd w:val="clear" w:color="000000" w:fill="E2EFDA"/>
            <w:noWrap/>
            <w:vAlign w:val="center"/>
            <w:hideMark/>
          </w:tcPr>
          <w:p w14:paraId="6FCBD318"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520" w:type="pct"/>
            <w:shd w:val="clear" w:color="000000" w:fill="E2EFDA"/>
            <w:vAlign w:val="center"/>
            <w:hideMark/>
          </w:tcPr>
          <w:p w14:paraId="796E36A0"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1.950.419</w:t>
            </w:r>
          </w:p>
        </w:tc>
        <w:tc>
          <w:tcPr>
            <w:tcW w:w="432" w:type="pct"/>
            <w:shd w:val="clear" w:color="000000" w:fill="E2EFDA"/>
            <w:vAlign w:val="center"/>
          </w:tcPr>
          <w:p w14:paraId="1432A285" w14:textId="77777777" w:rsidR="00163886" w:rsidRPr="002B200A" w:rsidRDefault="00163886" w:rsidP="001C185C">
            <w:pPr>
              <w:rPr>
                <w:rFonts w:ascii="Times New Roman" w:hAnsi="Times New Roman" w:cs="Times New Roman"/>
                <w:color w:val="000000"/>
                <w:sz w:val="20"/>
                <w:szCs w:val="20"/>
              </w:rPr>
            </w:pPr>
            <w:r w:rsidRPr="002B200A">
              <w:rPr>
                <w:rFonts w:ascii="Times New Roman" w:hAnsi="Times New Roman" w:cs="Times New Roman"/>
                <w:color w:val="000000"/>
                <w:sz w:val="20"/>
                <w:szCs w:val="20"/>
              </w:rPr>
              <w:t> </w:t>
            </w:r>
          </w:p>
        </w:tc>
      </w:tr>
      <w:tr w:rsidR="00163886" w:rsidRPr="002B200A" w14:paraId="7636FFCB" w14:textId="77777777" w:rsidTr="001C185C">
        <w:trPr>
          <w:trHeight w:val="300"/>
        </w:trPr>
        <w:tc>
          <w:tcPr>
            <w:tcW w:w="229" w:type="pct"/>
            <w:noWrap/>
            <w:vAlign w:val="center"/>
            <w:hideMark/>
          </w:tcPr>
          <w:p w14:paraId="6C1B4BD3"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lastRenderedPageBreak/>
              <w:t> </w:t>
            </w:r>
          </w:p>
        </w:tc>
        <w:tc>
          <w:tcPr>
            <w:tcW w:w="653" w:type="pct"/>
            <w:noWrap/>
            <w:vAlign w:val="center"/>
            <w:hideMark/>
          </w:tcPr>
          <w:p w14:paraId="6E38DADB"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4" w:type="pct"/>
            <w:vAlign w:val="center"/>
            <w:hideMark/>
          </w:tcPr>
          <w:p w14:paraId="1630F17B"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Trực tiếp</w:t>
            </w:r>
          </w:p>
        </w:tc>
        <w:tc>
          <w:tcPr>
            <w:tcW w:w="361" w:type="pct"/>
            <w:vAlign w:val="center"/>
            <w:hideMark/>
          </w:tcPr>
          <w:p w14:paraId="6EACC124"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98" w:type="pct"/>
            <w:vAlign w:val="center"/>
            <w:hideMark/>
          </w:tcPr>
          <w:p w14:paraId="747A6A86"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vAlign w:val="center"/>
            <w:hideMark/>
          </w:tcPr>
          <w:p w14:paraId="17559EFA"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29" w:type="pct"/>
            <w:vAlign w:val="center"/>
            <w:hideMark/>
          </w:tcPr>
          <w:p w14:paraId="4AC09FE1"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vAlign w:val="center"/>
            <w:hideMark/>
          </w:tcPr>
          <w:p w14:paraId="5AC26A61"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vAlign w:val="center"/>
            <w:hideMark/>
          </w:tcPr>
          <w:p w14:paraId="6F77FDCD"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85" w:type="pct"/>
            <w:vAlign w:val="center"/>
            <w:hideMark/>
          </w:tcPr>
          <w:p w14:paraId="6950974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520" w:type="pct"/>
            <w:vAlign w:val="center"/>
            <w:hideMark/>
          </w:tcPr>
          <w:p w14:paraId="53C7AD7F"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32" w:type="pct"/>
            <w:vAlign w:val="center"/>
          </w:tcPr>
          <w:p w14:paraId="2E57B7E8" w14:textId="77777777" w:rsidR="00163886" w:rsidRPr="002B200A" w:rsidRDefault="00163886" w:rsidP="001C185C">
            <w:pPr>
              <w:rPr>
                <w:rFonts w:ascii="Times New Roman" w:hAnsi="Times New Roman" w:cs="Times New Roman"/>
                <w:color w:val="000000"/>
                <w:sz w:val="20"/>
                <w:szCs w:val="20"/>
              </w:rPr>
            </w:pPr>
            <w:r w:rsidRPr="002B200A">
              <w:rPr>
                <w:rFonts w:ascii="Times New Roman" w:hAnsi="Times New Roman" w:cs="Times New Roman"/>
                <w:color w:val="000000"/>
                <w:sz w:val="20"/>
                <w:szCs w:val="20"/>
              </w:rPr>
              <w:t> </w:t>
            </w:r>
          </w:p>
        </w:tc>
      </w:tr>
      <w:tr w:rsidR="00163886" w:rsidRPr="002B200A" w14:paraId="18E9BC6F" w14:textId="77777777" w:rsidTr="001C185C">
        <w:trPr>
          <w:trHeight w:val="300"/>
        </w:trPr>
        <w:tc>
          <w:tcPr>
            <w:tcW w:w="229" w:type="pct"/>
            <w:vAlign w:val="center"/>
            <w:hideMark/>
          </w:tcPr>
          <w:p w14:paraId="36FFF7A6"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653" w:type="pct"/>
            <w:vAlign w:val="center"/>
            <w:hideMark/>
          </w:tcPr>
          <w:p w14:paraId="14CC5A2C"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4" w:type="pct"/>
            <w:vAlign w:val="center"/>
            <w:hideMark/>
          </w:tcPr>
          <w:p w14:paraId="7EAC0CAB"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Bưu chính</w:t>
            </w:r>
          </w:p>
        </w:tc>
        <w:tc>
          <w:tcPr>
            <w:tcW w:w="361" w:type="pct"/>
            <w:vAlign w:val="center"/>
            <w:hideMark/>
          </w:tcPr>
          <w:p w14:paraId="296EEF4A"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98" w:type="pct"/>
            <w:vAlign w:val="center"/>
            <w:hideMark/>
          </w:tcPr>
          <w:p w14:paraId="1FDEA467"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vAlign w:val="center"/>
            <w:hideMark/>
          </w:tcPr>
          <w:p w14:paraId="3B55D7F0"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29" w:type="pct"/>
            <w:vAlign w:val="center"/>
            <w:hideMark/>
          </w:tcPr>
          <w:p w14:paraId="6749E7D4"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vAlign w:val="center"/>
            <w:hideMark/>
          </w:tcPr>
          <w:p w14:paraId="194FA176"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vAlign w:val="center"/>
            <w:hideMark/>
          </w:tcPr>
          <w:p w14:paraId="1EF1DF7F"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85" w:type="pct"/>
            <w:vAlign w:val="center"/>
            <w:hideMark/>
          </w:tcPr>
          <w:p w14:paraId="4017C46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520" w:type="pct"/>
            <w:vAlign w:val="center"/>
            <w:hideMark/>
          </w:tcPr>
          <w:p w14:paraId="6AD5B4BF"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32" w:type="pct"/>
            <w:vAlign w:val="center"/>
          </w:tcPr>
          <w:p w14:paraId="2383F8BA" w14:textId="77777777" w:rsidR="00163886" w:rsidRPr="002B200A" w:rsidRDefault="00163886" w:rsidP="001C185C">
            <w:pPr>
              <w:rPr>
                <w:rFonts w:ascii="Times New Roman" w:hAnsi="Times New Roman" w:cs="Times New Roman"/>
                <w:color w:val="000000"/>
                <w:sz w:val="20"/>
                <w:szCs w:val="20"/>
              </w:rPr>
            </w:pPr>
            <w:r w:rsidRPr="002B200A">
              <w:rPr>
                <w:rFonts w:ascii="Times New Roman" w:hAnsi="Times New Roman" w:cs="Times New Roman"/>
                <w:color w:val="000000"/>
                <w:sz w:val="20"/>
                <w:szCs w:val="20"/>
              </w:rPr>
              <w:t> </w:t>
            </w:r>
          </w:p>
        </w:tc>
      </w:tr>
      <w:tr w:rsidR="00163886" w:rsidRPr="002B200A" w14:paraId="3ED27B9A" w14:textId="77777777" w:rsidTr="001C185C">
        <w:trPr>
          <w:trHeight w:val="300"/>
        </w:trPr>
        <w:tc>
          <w:tcPr>
            <w:tcW w:w="229" w:type="pct"/>
            <w:vAlign w:val="center"/>
            <w:hideMark/>
          </w:tcPr>
          <w:p w14:paraId="59EE9F07"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653" w:type="pct"/>
            <w:vAlign w:val="center"/>
            <w:hideMark/>
          </w:tcPr>
          <w:p w14:paraId="3257ABEE"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4" w:type="pct"/>
            <w:vAlign w:val="center"/>
            <w:hideMark/>
          </w:tcPr>
          <w:p w14:paraId="686BA1E0"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Điện tử</w:t>
            </w:r>
          </w:p>
        </w:tc>
        <w:tc>
          <w:tcPr>
            <w:tcW w:w="361" w:type="pct"/>
            <w:vAlign w:val="center"/>
            <w:hideMark/>
          </w:tcPr>
          <w:p w14:paraId="042DF51B"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sz w:val="20"/>
                <w:szCs w:val="20"/>
              </w:rPr>
              <w:t>0,2</w:t>
            </w:r>
          </w:p>
        </w:tc>
        <w:tc>
          <w:tcPr>
            <w:tcW w:w="398" w:type="pct"/>
            <w:vAlign w:val="center"/>
            <w:hideMark/>
          </w:tcPr>
          <w:p w14:paraId="7220C168"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sz w:val="20"/>
                <w:szCs w:val="20"/>
              </w:rPr>
              <w:t>59.464</w:t>
            </w:r>
          </w:p>
        </w:tc>
        <w:tc>
          <w:tcPr>
            <w:tcW w:w="373" w:type="pct"/>
            <w:vAlign w:val="center"/>
            <w:hideMark/>
          </w:tcPr>
          <w:p w14:paraId="6DA8A040"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29" w:type="pct"/>
            <w:vAlign w:val="center"/>
            <w:hideMark/>
          </w:tcPr>
          <w:p w14:paraId="79189F9F"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373" w:type="pct"/>
            <w:vAlign w:val="center"/>
            <w:hideMark/>
          </w:tcPr>
          <w:p w14:paraId="40B0980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sz w:val="20"/>
                <w:szCs w:val="20"/>
              </w:rPr>
              <w:t>1,0</w:t>
            </w:r>
          </w:p>
        </w:tc>
        <w:tc>
          <w:tcPr>
            <w:tcW w:w="373" w:type="pct"/>
            <w:vAlign w:val="center"/>
            <w:hideMark/>
          </w:tcPr>
          <w:p w14:paraId="51C491AA"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sz w:val="20"/>
                <w:szCs w:val="20"/>
              </w:rPr>
              <w:t>164</w:t>
            </w:r>
          </w:p>
        </w:tc>
        <w:tc>
          <w:tcPr>
            <w:tcW w:w="485" w:type="pct"/>
            <w:vAlign w:val="center"/>
            <w:hideMark/>
          </w:tcPr>
          <w:p w14:paraId="7D151A25"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sz w:val="20"/>
                <w:szCs w:val="20"/>
              </w:rPr>
              <w:t>11.893</w:t>
            </w:r>
          </w:p>
        </w:tc>
        <w:tc>
          <w:tcPr>
            <w:tcW w:w="520" w:type="pct"/>
            <w:vAlign w:val="center"/>
            <w:hideMark/>
          </w:tcPr>
          <w:p w14:paraId="2D98F328"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sz w:val="20"/>
                <w:szCs w:val="20"/>
              </w:rPr>
              <w:t>1.950.419</w:t>
            </w:r>
          </w:p>
        </w:tc>
        <w:tc>
          <w:tcPr>
            <w:tcW w:w="432" w:type="pct"/>
            <w:vAlign w:val="center"/>
          </w:tcPr>
          <w:p w14:paraId="5FB506CB" w14:textId="77777777" w:rsidR="00163886" w:rsidRPr="002B200A" w:rsidRDefault="00163886" w:rsidP="001C185C">
            <w:pPr>
              <w:rPr>
                <w:rFonts w:ascii="Times New Roman" w:hAnsi="Times New Roman" w:cs="Times New Roman"/>
                <w:color w:val="000000"/>
                <w:sz w:val="20"/>
                <w:szCs w:val="20"/>
              </w:rPr>
            </w:pPr>
            <w:r w:rsidRPr="002B200A">
              <w:rPr>
                <w:rFonts w:ascii="Times New Roman" w:hAnsi="Times New Roman" w:cs="Times New Roman"/>
                <w:color w:val="000000"/>
                <w:sz w:val="20"/>
                <w:szCs w:val="20"/>
              </w:rPr>
              <w:t> </w:t>
            </w:r>
          </w:p>
        </w:tc>
      </w:tr>
      <w:tr w:rsidR="00163886" w:rsidRPr="002B200A" w14:paraId="0A63F17C" w14:textId="77777777" w:rsidTr="001C185C">
        <w:trPr>
          <w:trHeight w:val="300"/>
        </w:trPr>
        <w:tc>
          <w:tcPr>
            <w:tcW w:w="229" w:type="pct"/>
            <w:shd w:val="clear" w:color="000000" w:fill="E2EFDA"/>
            <w:vAlign w:val="center"/>
            <w:hideMark/>
          </w:tcPr>
          <w:p w14:paraId="2BDCA554"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3</w:t>
            </w:r>
          </w:p>
        </w:tc>
        <w:tc>
          <w:tcPr>
            <w:tcW w:w="653" w:type="pct"/>
            <w:shd w:val="clear" w:color="000000" w:fill="E2EFDA"/>
            <w:vAlign w:val="center"/>
            <w:hideMark/>
          </w:tcPr>
          <w:p w14:paraId="4ABF4DF3" w14:textId="77777777" w:rsidR="00163886" w:rsidRPr="002B200A"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Nộp phí, lệ phí, chi phí khác</w:t>
            </w:r>
          </w:p>
        </w:tc>
        <w:tc>
          <w:tcPr>
            <w:tcW w:w="374" w:type="pct"/>
            <w:shd w:val="clear" w:color="000000" w:fill="E2EFDA"/>
            <w:vAlign w:val="center"/>
            <w:hideMark/>
          </w:tcPr>
          <w:p w14:paraId="281E333A"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61" w:type="pct"/>
            <w:shd w:val="clear" w:color="000000" w:fill="E2EFDA"/>
            <w:vAlign w:val="center"/>
            <w:hideMark/>
          </w:tcPr>
          <w:p w14:paraId="29A00AA5"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98" w:type="pct"/>
            <w:shd w:val="clear" w:color="000000" w:fill="E2EFDA"/>
            <w:vAlign w:val="center"/>
            <w:hideMark/>
          </w:tcPr>
          <w:p w14:paraId="7BC515D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52E4826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29" w:type="pct"/>
            <w:shd w:val="clear" w:color="000000" w:fill="E2EFDA"/>
            <w:vAlign w:val="center"/>
            <w:hideMark/>
          </w:tcPr>
          <w:p w14:paraId="236C397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09E6122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5A524BC9"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85" w:type="pct"/>
            <w:shd w:val="clear" w:color="000000" w:fill="E2EFDA"/>
            <w:noWrap/>
            <w:vAlign w:val="center"/>
            <w:hideMark/>
          </w:tcPr>
          <w:p w14:paraId="22324905"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520" w:type="pct"/>
            <w:shd w:val="clear" w:color="000000" w:fill="E2EFDA"/>
            <w:vAlign w:val="center"/>
            <w:hideMark/>
          </w:tcPr>
          <w:p w14:paraId="7E2806FA"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w:t>
            </w:r>
          </w:p>
        </w:tc>
        <w:tc>
          <w:tcPr>
            <w:tcW w:w="432" w:type="pct"/>
            <w:shd w:val="clear" w:color="000000" w:fill="E2EFDA"/>
            <w:vAlign w:val="center"/>
          </w:tcPr>
          <w:p w14:paraId="60A08D92" w14:textId="77777777" w:rsidR="00163886" w:rsidRPr="002B200A" w:rsidRDefault="00163886" w:rsidP="001C185C">
            <w:pPr>
              <w:rPr>
                <w:rFonts w:ascii="Times New Roman" w:hAnsi="Times New Roman" w:cs="Times New Roman"/>
                <w:color w:val="000000"/>
                <w:sz w:val="20"/>
                <w:szCs w:val="20"/>
              </w:rPr>
            </w:pPr>
            <w:r w:rsidRPr="002B200A">
              <w:rPr>
                <w:rFonts w:ascii="Times New Roman" w:hAnsi="Times New Roman" w:cs="Times New Roman"/>
                <w:color w:val="000000"/>
                <w:sz w:val="20"/>
                <w:szCs w:val="20"/>
              </w:rPr>
              <w:t> </w:t>
            </w:r>
          </w:p>
        </w:tc>
      </w:tr>
      <w:tr w:rsidR="00163886" w:rsidRPr="002B200A" w14:paraId="60EB43AB" w14:textId="77777777" w:rsidTr="001C185C">
        <w:trPr>
          <w:trHeight w:val="300"/>
        </w:trPr>
        <w:tc>
          <w:tcPr>
            <w:tcW w:w="229" w:type="pct"/>
            <w:vAlign w:val="center"/>
            <w:hideMark/>
          </w:tcPr>
          <w:p w14:paraId="3733D48D"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3.1</w:t>
            </w:r>
          </w:p>
        </w:tc>
        <w:tc>
          <w:tcPr>
            <w:tcW w:w="653" w:type="pct"/>
            <w:vAlign w:val="center"/>
            <w:hideMark/>
          </w:tcPr>
          <w:p w14:paraId="5A6DE908"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Phí</w:t>
            </w:r>
          </w:p>
        </w:tc>
        <w:tc>
          <w:tcPr>
            <w:tcW w:w="374" w:type="pct"/>
            <w:vAlign w:val="center"/>
            <w:hideMark/>
          </w:tcPr>
          <w:p w14:paraId="4591C082"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61" w:type="pct"/>
            <w:vAlign w:val="center"/>
            <w:hideMark/>
          </w:tcPr>
          <w:p w14:paraId="03930496"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98" w:type="pct"/>
            <w:vAlign w:val="center"/>
            <w:hideMark/>
          </w:tcPr>
          <w:p w14:paraId="3A239B4D"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vAlign w:val="center"/>
            <w:hideMark/>
          </w:tcPr>
          <w:p w14:paraId="0309A448"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29" w:type="pct"/>
            <w:vAlign w:val="center"/>
          </w:tcPr>
          <w:p w14:paraId="23F0005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373" w:type="pct"/>
            <w:vAlign w:val="center"/>
          </w:tcPr>
          <w:p w14:paraId="49494366"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373" w:type="pct"/>
            <w:vAlign w:val="center"/>
          </w:tcPr>
          <w:p w14:paraId="1AAB8955"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85" w:type="pct"/>
            <w:vAlign w:val="center"/>
          </w:tcPr>
          <w:p w14:paraId="41C03D39"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520" w:type="pct"/>
            <w:vAlign w:val="center"/>
          </w:tcPr>
          <w:p w14:paraId="06F98828"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32" w:type="pct"/>
            <w:vAlign w:val="center"/>
          </w:tcPr>
          <w:p w14:paraId="2DE90ED8" w14:textId="77777777" w:rsidR="00163886" w:rsidRPr="002B200A" w:rsidRDefault="00163886" w:rsidP="001C185C">
            <w:pPr>
              <w:rPr>
                <w:rFonts w:ascii="Times New Roman" w:hAnsi="Times New Roman" w:cs="Times New Roman"/>
                <w:color w:val="000000"/>
                <w:sz w:val="20"/>
                <w:szCs w:val="20"/>
              </w:rPr>
            </w:pPr>
          </w:p>
        </w:tc>
      </w:tr>
      <w:tr w:rsidR="00163886" w:rsidRPr="002B200A" w14:paraId="5655B15E" w14:textId="77777777" w:rsidTr="001C185C">
        <w:trPr>
          <w:trHeight w:val="300"/>
        </w:trPr>
        <w:tc>
          <w:tcPr>
            <w:tcW w:w="229" w:type="pct"/>
            <w:vAlign w:val="center"/>
            <w:hideMark/>
          </w:tcPr>
          <w:p w14:paraId="3C8FD0B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3.2</w:t>
            </w:r>
          </w:p>
        </w:tc>
        <w:tc>
          <w:tcPr>
            <w:tcW w:w="653" w:type="pct"/>
            <w:vAlign w:val="center"/>
            <w:hideMark/>
          </w:tcPr>
          <w:p w14:paraId="74479F6D"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Lệ phí</w:t>
            </w:r>
          </w:p>
        </w:tc>
        <w:tc>
          <w:tcPr>
            <w:tcW w:w="374" w:type="pct"/>
            <w:vAlign w:val="center"/>
            <w:hideMark/>
          </w:tcPr>
          <w:p w14:paraId="7ABBFE59"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61" w:type="pct"/>
            <w:vAlign w:val="center"/>
            <w:hideMark/>
          </w:tcPr>
          <w:p w14:paraId="19198FF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98" w:type="pct"/>
            <w:vAlign w:val="center"/>
            <w:hideMark/>
          </w:tcPr>
          <w:p w14:paraId="04B41B3F"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vAlign w:val="center"/>
            <w:hideMark/>
          </w:tcPr>
          <w:p w14:paraId="0C85FBAF"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29" w:type="pct"/>
            <w:vAlign w:val="center"/>
          </w:tcPr>
          <w:p w14:paraId="0B151A1B"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373" w:type="pct"/>
            <w:vAlign w:val="center"/>
          </w:tcPr>
          <w:p w14:paraId="439733C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373" w:type="pct"/>
            <w:vAlign w:val="center"/>
          </w:tcPr>
          <w:p w14:paraId="1AA96AED"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85" w:type="pct"/>
            <w:vAlign w:val="center"/>
          </w:tcPr>
          <w:p w14:paraId="7077CA94"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520" w:type="pct"/>
            <w:vAlign w:val="center"/>
          </w:tcPr>
          <w:p w14:paraId="3EA390B8"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32" w:type="pct"/>
            <w:vAlign w:val="center"/>
          </w:tcPr>
          <w:p w14:paraId="23F3AD8D" w14:textId="77777777" w:rsidR="00163886" w:rsidRPr="002B200A" w:rsidRDefault="00163886" w:rsidP="001C185C">
            <w:pPr>
              <w:rPr>
                <w:rFonts w:ascii="Times New Roman" w:hAnsi="Times New Roman" w:cs="Times New Roman"/>
                <w:color w:val="000000"/>
                <w:sz w:val="20"/>
                <w:szCs w:val="20"/>
              </w:rPr>
            </w:pPr>
          </w:p>
        </w:tc>
      </w:tr>
      <w:tr w:rsidR="00163886" w:rsidRPr="002B200A" w14:paraId="788434BD" w14:textId="77777777" w:rsidTr="001C185C">
        <w:trPr>
          <w:trHeight w:val="300"/>
        </w:trPr>
        <w:tc>
          <w:tcPr>
            <w:tcW w:w="229" w:type="pct"/>
            <w:vAlign w:val="center"/>
            <w:hideMark/>
          </w:tcPr>
          <w:p w14:paraId="3082575D"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3.3</w:t>
            </w:r>
          </w:p>
        </w:tc>
        <w:tc>
          <w:tcPr>
            <w:tcW w:w="653" w:type="pct"/>
            <w:vAlign w:val="center"/>
            <w:hideMark/>
          </w:tcPr>
          <w:p w14:paraId="135E5A10"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Chi phí khác (nếu có)</w:t>
            </w:r>
          </w:p>
        </w:tc>
        <w:tc>
          <w:tcPr>
            <w:tcW w:w="374" w:type="pct"/>
            <w:vAlign w:val="center"/>
            <w:hideMark/>
          </w:tcPr>
          <w:p w14:paraId="25B1D209"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61" w:type="pct"/>
            <w:vAlign w:val="center"/>
            <w:hideMark/>
          </w:tcPr>
          <w:p w14:paraId="31D35BEB"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98" w:type="pct"/>
            <w:vAlign w:val="center"/>
            <w:hideMark/>
          </w:tcPr>
          <w:p w14:paraId="147A062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vAlign w:val="center"/>
            <w:hideMark/>
          </w:tcPr>
          <w:p w14:paraId="284A364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29" w:type="pct"/>
            <w:vAlign w:val="center"/>
          </w:tcPr>
          <w:p w14:paraId="4211C35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373" w:type="pct"/>
            <w:vAlign w:val="center"/>
          </w:tcPr>
          <w:p w14:paraId="3E7F0618"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373" w:type="pct"/>
            <w:vAlign w:val="center"/>
          </w:tcPr>
          <w:p w14:paraId="2A199060"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85" w:type="pct"/>
            <w:vAlign w:val="center"/>
          </w:tcPr>
          <w:p w14:paraId="31C47B8E"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520" w:type="pct"/>
            <w:vAlign w:val="center"/>
          </w:tcPr>
          <w:p w14:paraId="59C4D7C4"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p>
        </w:tc>
        <w:tc>
          <w:tcPr>
            <w:tcW w:w="432" w:type="pct"/>
            <w:vAlign w:val="center"/>
          </w:tcPr>
          <w:p w14:paraId="6F966A98" w14:textId="77777777" w:rsidR="00163886" w:rsidRPr="002B200A" w:rsidRDefault="00163886" w:rsidP="001C185C">
            <w:pPr>
              <w:jc w:val="center"/>
              <w:rPr>
                <w:rFonts w:ascii="Times New Roman" w:hAnsi="Times New Roman" w:cs="Times New Roman"/>
                <w:color w:val="000000"/>
                <w:sz w:val="20"/>
                <w:szCs w:val="20"/>
              </w:rPr>
            </w:pPr>
          </w:p>
        </w:tc>
      </w:tr>
      <w:tr w:rsidR="00163886" w:rsidRPr="002B200A" w14:paraId="3491F375" w14:textId="77777777" w:rsidTr="001C185C">
        <w:trPr>
          <w:trHeight w:val="765"/>
        </w:trPr>
        <w:tc>
          <w:tcPr>
            <w:tcW w:w="229" w:type="pct"/>
            <w:shd w:val="clear" w:color="000000" w:fill="E2EFDA"/>
            <w:vAlign w:val="center"/>
            <w:hideMark/>
          </w:tcPr>
          <w:p w14:paraId="02E829AE"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4</w:t>
            </w:r>
          </w:p>
        </w:tc>
        <w:tc>
          <w:tcPr>
            <w:tcW w:w="653" w:type="pct"/>
            <w:shd w:val="clear" w:color="000000" w:fill="E2EFDA"/>
            <w:vAlign w:val="center"/>
            <w:hideMark/>
          </w:tcPr>
          <w:p w14:paraId="1F93A4CC" w14:textId="77777777" w:rsidR="00163886" w:rsidRPr="002B200A"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Chuẩn bị, phục vụ việc kiểm tra, đánh giá của cơ quan có thẩm quyền (nếu có)</w:t>
            </w:r>
          </w:p>
        </w:tc>
        <w:tc>
          <w:tcPr>
            <w:tcW w:w="374" w:type="pct"/>
            <w:shd w:val="clear" w:color="000000" w:fill="E2EFDA"/>
            <w:vAlign w:val="center"/>
            <w:hideMark/>
          </w:tcPr>
          <w:p w14:paraId="7E25DC82" w14:textId="77777777" w:rsidR="00163886" w:rsidRPr="002B200A"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 </w:t>
            </w:r>
          </w:p>
        </w:tc>
        <w:tc>
          <w:tcPr>
            <w:tcW w:w="361" w:type="pct"/>
            <w:shd w:val="clear" w:color="000000" w:fill="E2EFDA"/>
            <w:vAlign w:val="center"/>
            <w:hideMark/>
          </w:tcPr>
          <w:p w14:paraId="0D895320"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 </w:t>
            </w:r>
          </w:p>
        </w:tc>
        <w:tc>
          <w:tcPr>
            <w:tcW w:w="398" w:type="pct"/>
            <w:shd w:val="clear" w:color="000000" w:fill="E2EFDA"/>
            <w:vAlign w:val="center"/>
            <w:hideMark/>
          </w:tcPr>
          <w:p w14:paraId="6846BBAE"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 </w:t>
            </w:r>
          </w:p>
        </w:tc>
        <w:tc>
          <w:tcPr>
            <w:tcW w:w="373" w:type="pct"/>
            <w:shd w:val="clear" w:color="000000" w:fill="E2EFDA"/>
            <w:vAlign w:val="center"/>
            <w:hideMark/>
          </w:tcPr>
          <w:p w14:paraId="7C9ADFDE"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 </w:t>
            </w:r>
          </w:p>
        </w:tc>
        <w:tc>
          <w:tcPr>
            <w:tcW w:w="429" w:type="pct"/>
            <w:shd w:val="clear" w:color="000000" w:fill="E2EFDA"/>
            <w:vAlign w:val="center"/>
            <w:hideMark/>
          </w:tcPr>
          <w:p w14:paraId="5C8B49CC"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 </w:t>
            </w:r>
          </w:p>
        </w:tc>
        <w:tc>
          <w:tcPr>
            <w:tcW w:w="373" w:type="pct"/>
            <w:shd w:val="clear" w:color="000000" w:fill="E2EFDA"/>
            <w:vAlign w:val="center"/>
            <w:hideMark/>
          </w:tcPr>
          <w:p w14:paraId="669B0494"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 </w:t>
            </w:r>
          </w:p>
        </w:tc>
        <w:tc>
          <w:tcPr>
            <w:tcW w:w="373" w:type="pct"/>
            <w:shd w:val="clear" w:color="000000" w:fill="E2EFDA"/>
            <w:vAlign w:val="center"/>
            <w:hideMark/>
          </w:tcPr>
          <w:p w14:paraId="640B8A10"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 </w:t>
            </w:r>
          </w:p>
        </w:tc>
        <w:tc>
          <w:tcPr>
            <w:tcW w:w="485" w:type="pct"/>
            <w:shd w:val="clear" w:color="000000" w:fill="E2EFDA"/>
            <w:noWrap/>
            <w:vAlign w:val="center"/>
            <w:hideMark/>
          </w:tcPr>
          <w:p w14:paraId="29BC8206"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520" w:type="pct"/>
            <w:shd w:val="clear" w:color="000000" w:fill="E2EFDA"/>
            <w:vAlign w:val="center"/>
            <w:hideMark/>
          </w:tcPr>
          <w:p w14:paraId="3FD4DD79"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w:t>
            </w:r>
          </w:p>
        </w:tc>
        <w:tc>
          <w:tcPr>
            <w:tcW w:w="432" w:type="pct"/>
            <w:shd w:val="clear" w:color="000000" w:fill="E2EFDA"/>
            <w:vAlign w:val="center"/>
          </w:tcPr>
          <w:p w14:paraId="644134C2" w14:textId="77777777" w:rsidR="00163886" w:rsidRPr="002B200A" w:rsidRDefault="00163886" w:rsidP="001C185C">
            <w:pPr>
              <w:jc w:val="center"/>
              <w:rPr>
                <w:rFonts w:ascii="Times New Roman" w:hAnsi="Times New Roman" w:cs="Times New Roman"/>
                <w:b/>
                <w:bCs/>
                <w:color w:val="000000"/>
                <w:sz w:val="20"/>
                <w:szCs w:val="20"/>
              </w:rPr>
            </w:pPr>
            <w:r w:rsidRPr="002B200A">
              <w:rPr>
                <w:rFonts w:ascii="Times New Roman" w:hAnsi="Times New Roman" w:cs="Times New Roman"/>
                <w:b/>
                <w:bCs/>
                <w:color w:val="000000"/>
                <w:sz w:val="20"/>
                <w:szCs w:val="20"/>
              </w:rPr>
              <w:t> </w:t>
            </w:r>
          </w:p>
        </w:tc>
      </w:tr>
      <w:tr w:rsidR="00163886" w:rsidRPr="002B200A" w14:paraId="75D639F9" w14:textId="77777777" w:rsidTr="001C185C">
        <w:trPr>
          <w:trHeight w:val="300"/>
        </w:trPr>
        <w:tc>
          <w:tcPr>
            <w:tcW w:w="229" w:type="pct"/>
            <w:shd w:val="clear" w:color="000000" w:fill="E2EFDA"/>
            <w:vAlign w:val="center"/>
            <w:hideMark/>
          </w:tcPr>
          <w:p w14:paraId="5E35A871"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5</w:t>
            </w:r>
          </w:p>
        </w:tc>
        <w:tc>
          <w:tcPr>
            <w:tcW w:w="653" w:type="pct"/>
            <w:shd w:val="clear" w:color="000000" w:fill="E2EFDA"/>
            <w:vAlign w:val="center"/>
            <w:hideMark/>
          </w:tcPr>
          <w:p w14:paraId="4B8BE831" w14:textId="77777777" w:rsidR="00163886" w:rsidRPr="002B200A"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Công việc khác</w:t>
            </w:r>
          </w:p>
        </w:tc>
        <w:tc>
          <w:tcPr>
            <w:tcW w:w="374" w:type="pct"/>
            <w:shd w:val="clear" w:color="000000" w:fill="E2EFDA"/>
            <w:vAlign w:val="center"/>
            <w:hideMark/>
          </w:tcPr>
          <w:p w14:paraId="51578447"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61" w:type="pct"/>
            <w:shd w:val="clear" w:color="000000" w:fill="E2EFDA"/>
            <w:vAlign w:val="center"/>
            <w:hideMark/>
          </w:tcPr>
          <w:p w14:paraId="257A87E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98" w:type="pct"/>
            <w:shd w:val="clear" w:color="000000" w:fill="E2EFDA"/>
            <w:vAlign w:val="center"/>
            <w:hideMark/>
          </w:tcPr>
          <w:p w14:paraId="68BBDF1D"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0A6B389A"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29" w:type="pct"/>
            <w:shd w:val="clear" w:color="000000" w:fill="E2EFDA"/>
            <w:vAlign w:val="center"/>
            <w:hideMark/>
          </w:tcPr>
          <w:p w14:paraId="4E670FF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62DD1E8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57E9BF31"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85" w:type="pct"/>
            <w:shd w:val="clear" w:color="000000" w:fill="E2EFDA"/>
            <w:vAlign w:val="center"/>
            <w:hideMark/>
          </w:tcPr>
          <w:p w14:paraId="3D58AEF1"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520" w:type="pct"/>
            <w:shd w:val="clear" w:color="000000" w:fill="E2EFDA"/>
            <w:vAlign w:val="center"/>
            <w:hideMark/>
          </w:tcPr>
          <w:p w14:paraId="0E3C1BD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32" w:type="pct"/>
            <w:shd w:val="clear" w:color="000000" w:fill="E2EFDA"/>
            <w:vAlign w:val="center"/>
          </w:tcPr>
          <w:p w14:paraId="33058543" w14:textId="77777777" w:rsidR="00163886" w:rsidRPr="002B200A" w:rsidRDefault="00163886" w:rsidP="001C185C">
            <w:pPr>
              <w:jc w:val="center"/>
              <w:rPr>
                <w:rFonts w:ascii="Times New Roman" w:hAnsi="Times New Roman" w:cs="Times New Roman"/>
                <w:color w:val="000000"/>
                <w:sz w:val="20"/>
                <w:szCs w:val="20"/>
              </w:rPr>
            </w:pPr>
            <w:r w:rsidRPr="002B200A">
              <w:rPr>
                <w:rFonts w:ascii="Times New Roman" w:hAnsi="Times New Roman" w:cs="Times New Roman"/>
                <w:color w:val="000000"/>
                <w:sz w:val="20"/>
                <w:szCs w:val="20"/>
              </w:rPr>
              <w:t> </w:t>
            </w:r>
          </w:p>
        </w:tc>
      </w:tr>
      <w:tr w:rsidR="00163886" w:rsidRPr="002B200A" w14:paraId="467E441F" w14:textId="77777777" w:rsidTr="001C185C">
        <w:trPr>
          <w:trHeight w:val="300"/>
        </w:trPr>
        <w:tc>
          <w:tcPr>
            <w:tcW w:w="229" w:type="pct"/>
            <w:shd w:val="clear" w:color="000000" w:fill="E2EFDA"/>
            <w:vAlign w:val="center"/>
            <w:hideMark/>
          </w:tcPr>
          <w:p w14:paraId="367AEF1B"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6</w:t>
            </w:r>
          </w:p>
        </w:tc>
        <w:tc>
          <w:tcPr>
            <w:tcW w:w="653" w:type="pct"/>
            <w:shd w:val="clear" w:color="000000" w:fill="E2EFDA"/>
            <w:vAlign w:val="center"/>
            <w:hideMark/>
          </w:tcPr>
          <w:p w14:paraId="2533BD25" w14:textId="77777777" w:rsidR="00163886" w:rsidRPr="002B200A"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Nhận kết quả</w:t>
            </w:r>
          </w:p>
        </w:tc>
        <w:tc>
          <w:tcPr>
            <w:tcW w:w="374" w:type="pct"/>
            <w:shd w:val="clear" w:color="000000" w:fill="E2EFDA"/>
            <w:vAlign w:val="center"/>
            <w:hideMark/>
          </w:tcPr>
          <w:p w14:paraId="4CEC0237"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Trực tiếp</w:t>
            </w:r>
          </w:p>
        </w:tc>
        <w:tc>
          <w:tcPr>
            <w:tcW w:w="361" w:type="pct"/>
            <w:shd w:val="clear" w:color="000000" w:fill="E2EFDA"/>
            <w:vAlign w:val="center"/>
            <w:hideMark/>
          </w:tcPr>
          <w:p w14:paraId="151DE6A7"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98" w:type="pct"/>
            <w:shd w:val="clear" w:color="000000" w:fill="E2EFDA"/>
            <w:vAlign w:val="center"/>
            <w:hideMark/>
          </w:tcPr>
          <w:p w14:paraId="3726530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544B525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29" w:type="pct"/>
            <w:shd w:val="clear" w:color="000000" w:fill="E2EFDA"/>
            <w:vAlign w:val="center"/>
            <w:hideMark/>
          </w:tcPr>
          <w:p w14:paraId="68A37D1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6301F9B9"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shd w:val="clear" w:color="000000" w:fill="E2EFDA"/>
            <w:vAlign w:val="center"/>
            <w:hideMark/>
          </w:tcPr>
          <w:p w14:paraId="5DD61468"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85" w:type="pct"/>
            <w:shd w:val="clear" w:color="000000" w:fill="E2EFDA"/>
            <w:vAlign w:val="center"/>
            <w:hideMark/>
          </w:tcPr>
          <w:p w14:paraId="78D9D0B0"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520" w:type="pct"/>
            <w:shd w:val="clear" w:color="000000" w:fill="E2EFDA"/>
            <w:vAlign w:val="center"/>
            <w:hideMark/>
          </w:tcPr>
          <w:p w14:paraId="5727FA41"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975.210</w:t>
            </w:r>
          </w:p>
        </w:tc>
        <w:tc>
          <w:tcPr>
            <w:tcW w:w="432" w:type="pct"/>
            <w:shd w:val="clear" w:color="000000" w:fill="E2EFDA"/>
            <w:vAlign w:val="center"/>
          </w:tcPr>
          <w:p w14:paraId="33B87571" w14:textId="77777777" w:rsidR="00163886" w:rsidRPr="002B200A" w:rsidRDefault="00163886" w:rsidP="001C185C">
            <w:pPr>
              <w:jc w:val="center"/>
              <w:rPr>
                <w:rFonts w:ascii="Times New Roman" w:hAnsi="Times New Roman" w:cs="Times New Roman"/>
                <w:color w:val="000000"/>
                <w:sz w:val="20"/>
                <w:szCs w:val="20"/>
              </w:rPr>
            </w:pPr>
            <w:r w:rsidRPr="002B200A">
              <w:rPr>
                <w:rFonts w:ascii="Times New Roman" w:hAnsi="Times New Roman" w:cs="Times New Roman"/>
                <w:color w:val="000000"/>
                <w:sz w:val="20"/>
                <w:szCs w:val="20"/>
              </w:rPr>
              <w:t> </w:t>
            </w:r>
          </w:p>
        </w:tc>
      </w:tr>
      <w:tr w:rsidR="00163886" w:rsidRPr="002B200A" w14:paraId="30DD57DD" w14:textId="77777777" w:rsidTr="001C185C">
        <w:trPr>
          <w:trHeight w:val="300"/>
        </w:trPr>
        <w:tc>
          <w:tcPr>
            <w:tcW w:w="229" w:type="pct"/>
            <w:vAlign w:val="center"/>
            <w:hideMark/>
          </w:tcPr>
          <w:p w14:paraId="75082B75"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653" w:type="pct"/>
            <w:vAlign w:val="center"/>
            <w:hideMark/>
          </w:tcPr>
          <w:p w14:paraId="55780B4F"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4" w:type="pct"/>
            <w:vAlign w:val="center"/>
            <w:hideMark/>
          </w:tcPr>
          <w:p w14:paraId="7956AD70"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Bưu chính</w:t>
            </w:r>
          </w:p>
        </w:tc>
        <w:tc>
          <w:tcPr>
            <w:tcW w:w="361" w:type="pct"/>
            <w:vAlign w:val="center"/>
            <w:hideMark/>
          </w:tcPr>
          <w:p w14:paraId="0D48966E"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98" w:type="pct"/>
            <w:vAlign w:val="center"/>
            <w:hideMark/>
          </w:tcPr>
          <w:p w14:paraId="34BFAD70"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vAlign w:val="center"/>
            <w:hideMark/>
          </w:tcPr>
          <w:p w14:paraId="386D735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29" w:type="pct"/>
            <w:vAlign w:val="center"/>
            <w:hideMark/>
          </w:tcPr>
          <w:p w14:paraId="59EF69CF"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vAlign w:val="center"/>
            <w:hideMark/>
          </w:tcPr>
          <w:p w14:paraId="50BB1EC9"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vAlign w:val="center"/>
            <w:hideMark/>
          </w:tcPr>
          <w:p w14:paraId="3598F723"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85" w:type="pct"/>
            <w:vAlign w:val="center"/>
            <w:hideMark/>
          </w:tcPr>
          <w:p w14:paraId="484DC5B1"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520" w:type="pct"/>
            <w:vAlign w:val="center"/>
            <w:hideMark/>
          </w:tcPr>
          <w:p w14:paraId="6AA5F82E"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32" w:type="pct"/>
            <w:vAlign w:val="center"/>
          </w:tcPr>
          <w:p w14:paraId="7C2EF797" w14:textId="77777777" w:rsidR="00163886" w:rsidRPr="002B200A" w:rsidRDefault="00163886" w:rsidP="001C185C">
            <w:pPr>
              <w:jc w:val="center"/>
              <w:rPr>
                <w:rFonts w:ascii="Times New Roman" w:hAnsi="Times New Roman" w:cs="Times New Roman"/>
                <w:color w:val="000000"/>
                <w:sz w:val="20"/>
                <w:szCs w:val="20"/>
              </w:rPr>
            </w:pPr>
            <w:r w:rsidRPr="002B200A">
              <w:rPr>
                <w:rFonts w:ascii="Times New Roman" w:hAnsi="Times New Roman" w:cs="Times New Roman"/>
                <w:color w:val="000000"/>
                <w:sz w:val="20"/>
                <w:szCs w:val="20"/>
              </w:rPr>
              <w:t> </w:t>
            </w:r>
          </w:p>
        </w:tc>
      </w:tr>
      <w:tr w:rsidR="00163886" w:rsidRPr="002B200A" w14:paraId="13E5A339" w14:textId="77777777" w:rsidTr="001C185C">
        <w:trPr>
          <w:trHeight w:val="300"/>
        </w:trPr>
        <w:tc>
          <w:tcPr>
            <w:tcW w:w="229" w:type="pct"/>
            <w:vAlign w:val="center"/>
            <w:hideMark/>
          </w:tcPr>
          <w:p w14:paraId="36808470"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653" w:type="pct"/>
            <w:vAlign w:val="center"/>
            <w:hideMark/>
          </w:tcPr>
          <w:p w14:paraId="7B659DA4"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4" w:type="pct"/>
            <w:vAlign w:val="center"/>
            <w:hideMark/>
          </w:tcPr>
          <w:p w14:paraId="045D9E6F" w14:textId="77777777" w:rsidR="00163886" w:rsidRPr="002B200A" w:rsidRDefault="00163886" w:rsidP="001C185C">
            <w:pPr>
              <w:widowControl/>
              <w:spacing w:before="0" w:after="0"/>
              <w:jc w:val="left"/>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Điện tử</w:t>
            </w:r>
          </w:p>
        </w:tc>
        <w:tc>
          <w:tcPr>
            <w:tcW w:w="361" w:type="pct"/>
            <w:vAlign w:val="center"/>
            <w:hideMark/>
          </w:tcPr>
          <w:p w14:paraId="1693B390" w14:textId="77777777" w:rsidR="00163886" w:rsidRPr="002B200A" w:rsidRDefault="00163886" w:rsidP="001C185C">
            <w:pPr>
              <w:widowControl/>
              <w:spacing w:before="0" w:after="0"/>
              <w:jc w:val="right"/>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0,1</w:t>
            </w:r>
          </w:p>
        </w:tc>
        <w:tc>
          <w:tcPr>
            <w:tcW w:w="398" w:type="pct"/>
            <w:vAlign w:val="center"/>
            <w:hideMark/>
          </w:tcPr>
          <w:p w14:paraId="3B5C475F"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59.464</w:t>
            </w:r>
          </w:p>
        </w:tc>
        <w:tc>
          <w:tcPr>
            <w:tcW w:w="373" w:type="pct"/>
            <w:vAlign w:val="center"/>
            <w:hideMark/>
          </w:tcPr>
          <w:p w14:paraId="5E2AD9DB"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429" w:type="pct"/>
            <w:vAlign w:val="center"/>
            <w:hideMark/>
          </w:tcPr>
          <w:p w14:paraId="2CF4984D"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 </w:t>
            </w:r>
          </w:p>
        </w:tc>
        <w:tc>
          <w:tcPr>
            <w:tcW w:w="373" w:type="pct"/>
            <w:vAlign w:val="center"/>
            <w:hideMark/>
          </w:tcPr>
          <w:p w14:paraId="3E839179"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1,0</w:t>
            </w:r>
          </w:p>
        </w:tc>
        <w:tc>
          <w:tcPr>
            <w:tcW w:w="373" w:type="pct"/>
            <w:vAlign w:val="center"/>
            <w:hideMark/>
          </w:tcPr>
          <w:p w14:paraId="58709E15"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164</w:t>
            </w:r>
          </w:p>
        </w:tc>
        <w:tc>
          <w:tcPr>
            <w:tcW w:w="485" w:type="pct"/>
            <w:vAlign w:val="center"/>
            <w:hideMark/>
          </w:tcPr>
          <w:p w14:paraId="736D5E46"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5.946</w:t>
            </w:r>
          </w:p>
        </w:tc>
        <w:tc>
          <w:tcPr>
            <w:tcW w:w="520" w:type="pct"/>
            <w:vAlign w:val="center"/>
            <w:hideMark/>
          </w:tcPr>
          <w:p w14:paraId="45C68AAE"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hAnsi="Times New Roman" w:cs="Times New Roman"/>
                <w:color w:val="000000"/>
                <w:sz w:val="20"/>
                <w:szCs w:val="20"/>
              </w:rPr>
              <w:t>975.210</w:t>
            </w:r>
          </w:p>
        </w:tc>
        <w:tc>
          <w:tcPr>
            <w:tcW w:w="432" w:type="pct"/>
            <w:vAlign w:val="center"/>
          </w:tcPr>
          <w:p w14:paraId="6CC31ABD" w14:textId="77777777" w:rsidR="00163886" w:rsidRPr="002B200A" w:rsidRDefault="00163886" w:rsidP="001C185C">
            <w:pPr>
              <w:jc w:val="center"/>
              <w:rPr>
                <w:rFonts w:ascii="Times New Roman" w:hAnsi="Times New Roman" w:cs="Times New Roman"/>
                <w:color w:val="000000"/>
                <w:sz w:val="20"/>
                <w:szCs w:val="20"/>
              </w:rPr>
            </w:pPr>
            <w:r w:rsidRPr="002B200A">
              <w:rPr>
                <w:rFonts w:ascii="Times New Roman" w:hAnsi="Times New Roman" w:cs="Times New Roman"/>
                <w:color w:val="000000"/>
                <w:sz w:val="20"/>
                <w:szCs w:val="20"/>
              </w:rPr>
              <w:t> </w:t>
            </w:r>
          </w:p>
        </w:tc>
      </w:tr>
      <w:tr w:rsidR="00163886" w:rsidRPr="002B200A" w14:paraId="438C715F" w14:textId="77777777" w:rsidTr="001C185C">
        <w:trPr>
          <w:trHeight w:val="300"/>
        </w:trPr>
        <w:tc>
          <w:tcPr>
            <w:tcW w:w="229" w:type="pct"/>
            <w:shd w:val="clear" w:color="000000" w:fill="FFD966"/>
            <w:vAlign w:val="center"/>
            <w:hideMark/>
          </w:tcPr>
          <w:p w14:paraId="6BB37E2C"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1027" w:type="pct"/>
            <w:gridSpan w:val="2"/>
            <w:shd w:val="clear" w:color="000000" w:fill="FFD966"/>
            <w:vAlign w:val="center"/>
            <w:hideMark/>
          </w:tcPr>
          <w:p w14:paraId="5FFC4E3A" w14:textId="77777777" w:rsidR="00163886" w:rsidRPr="002B200A" w:rsidRDefault="00163886" w:rsidP="001C185C">
            <w:pPr>
              <w:widowControl/>
              <w:spacing w:before="0" w:after="0"/>
              <w:jc w:val="left"/>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TỔNG</w:t>
            </w:r>
          </w:p>
        </w:tc>
        <w:tc>
          <w:tcPr>
            <w:tcW w:w="361" w:type="pct"/>
            <w:shd w:val="clear" w:color="000000" w:fill="FFD966"/>
            <w:vAlign w:val="center"/>
            <w:hideMark/>
          </w:tcPr>
          <w:p w14:paraId="6D51E4CE"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98" w:type="pct"/>
            <w:shd w:val="clear" w:color="000000" w:fill="FFD966"/>
            <w:vAlign w:val="center"/>
            <w:hideMark/>
          </w:tcPr>
          <w:p w14:paraId="79C39597"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shd w:val="clear" w:color="000000" w:fill="FFD966"/>
            <w:vAlign w:val="center"/>
            <w:hideMark/>
          </w:tcPr>
          <w:p w14:paraId="5F4EAB47"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29" w:type="pct"/>
            <w:shd w:val="clear" w:color="000000" w:fill="FFD966"/>
            <w:vAlign w:val="center"/>
            <w:hideMark/>
          </w:tcPr>
          <w:p w14:paraId="680DB28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shd w:val="clear" w:color="000000" w:fill="FFD966"/>
            <w:vAlign w:val="center"/>
            <w:hideMark/>
          </w:tcPr>
          <w:p w14:paraId="70861EC2"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373" w:type="pct"/>
            <w:shd w:val="clear" w:color="000000" w:fill="FFD966"/>
            <w:vAlign w:val="center"/>
            <w:hideMark/>
          </w:tcPr>
          <w:p w14:paraId="6456EA24"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485" w:type="pct"/>
            <w:shd w:val="clear" w:color="000000" w:fill="FFD966"/>
            <w:vAlign w:val="center"/>
            <w:hideMark/>
          </w:tcPr>
          <w:p w14:paraId="7561560B" w14:textId="77777777" w:rsidR="00163886" w:rsidRPr="002B200A" w:rsidRDefault="00163886" w:rsidP="001C185C">
            <w:pPr>
              <w:widowControl/>
              <w:spacing w:before="0" w:after="0"/>
              <w:jc w:val="center"/>
              <w:rPr>
                <w:rFonts w:ascii="Times New Roman" w:eastAsia="Times New Roman" w:hAnsi="Times New Roman" w:cs="Times New Roman"/>
                <w:color w:val="000000"/>
                <w:sz w:val="20"/>
                <w:szCs w:val="20"/>
                <w:lang w:val="en-US"/>
              </w:rPr>
            </w:pPr>
            <w:r w:rsidRPr="002B200A">
              <w:rPr>
                <w:rFonts w:ascii="Times New Roman" w:eastAsia="Times New Roman" w:hAnsi="Times New Roman" w:cs="Times New Roman"/>
                <w:color w:val="000000"/>
                <w:sz w:val="20"/>
                <w:szCs w:val="20"/>
                <w:lang w:val="en-US"/>
              </w:rPr>
              <w:t> </w:t>
            </w:r>
          </w:p>
        </w:tc>
        <w:tc>
          <w:tcPr>
            <w:tcW w:w="520" w:type="pct"/>
            <w:shd w:val="clear" w:color="000000" w:fill="FFD966"/>
            <w:vAlign w:val="center"/>
            <w:hideMark/>
          </w:tcPr>
          <w:p w14:paraId="322EE493"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r w:rsidRPr="002B200A">
              <w:rPr>
                <w:rFonts w:ascii="Times New Roman" w:eastAsia="Times New Roman" w:hAnsi="Times New Roman" w:cs="Times New Roman"/>
                <w:b/>
                <w:bCs/>
                <w:color w:val="000000"/>
                <w:sz w:val="20"/>
                <w:szCs w:val="20"/>
                <w:lang w:val="en-US"/>
              </w:rPr>
              <w:t>1.149.962.403</w:t>
            </w:r>
          </w:p>
        </w:tc>
        <w:tc>
          <w:tcPr>
            <w:tcW w:w="432" w:type="pct"/>
            <w:shd w:val="clear" w:color="000000" w:fill="FFD966"/>
            <w:vAlign w:val="center"/>
          </w:tcPr>
          <w:p w14:paraId="4C03A98D" w14:textId="77777777" w:rsidR="00163886" w:rsidRPr="002B200A" w:rsidRDefault="00163886" w:rsidP="001C185C">
            <w:pPr>
              <w:widowControl/>
              <w:spacing w:before="0" w:after="0"/>
              <w:jc w:val="center"/>
              <w:rPr>
                <w:rFonts w:ascii="Times New Roman" w:eastAsia="Times New Roman" w:hAnsi="Times New Roman" w:cs="Times New Roman"/>
                <w:b/>
                <w:bCs/>
                <w:color w:val="000000"/>
                <w:sz w:val="20"/>
                <w:szCs w:val="20"/>
                <w:lang w:val="en-US"/>
              </w:rPr>
            </w:pPr>
          </w:p>
        </w:tc>
      </w:tr>
    </w:tbl>
    <w:p w14:paraId="7DE6199B" w14:textId="77777777" w:rsidR="00163886" w:rsidRDefault="00163886" w:rsidP="00163886">
      <w:pPr>
        <w:ind w:firstLine="567"/>
        <w:rPr>
          <w:rFonts w:ascii="Times New Roman" w:eastAsia="Times New Roman" w:hAnsi="Times New Roman" w:cs="Times New Roman"/>
          <w:b/>
          <w:bCs/>
          <w:sz w:val="28"/>
          <w:szCs w:val="28"/>
        </w:rPr>
      </w:pPr>
    </w:p>
    <w:p w14:paraId="4872C703" w14:textId="77777777" w:rsidR="00C92062" w:rsidRPr="00B92C29" w:rsidRDefault="00C92062" w:rsidP="00634ECD">
      <w:pPr>
        <w:ind w:firstLine="567"/>
        <w:rPr>
          <w:rFonts w:ascii="Times New Roman" w:eastAsia="Times New Roman" w:hAnsi="Times New Roman" w:cs="Times New Roman"/>
          <w:b/>
          <w:bCs/>
          <w:sz w:val="28"/>
          <w:szCs w:val="28"/>
        </w:rPr>
      </w:pPr>
    </w:p>
    <w:sectPr w:rsidR="00C92062" w:rsidRPr="00B92C29" w:rsidSect="00634ECD">
      <w:pgSz w:w="16838" w:h="11906" w:orient="landscape" w:code="9"/>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ECD"/>
    <w:rsid w:val="00062802"/>
    <w:rsid w:val="00163886"/>
    <w:rsid w:val="0016544D"/>
    <w:rsid w:val="003368B6"/>
    <w:rsid w:val="005326F7"/>
    <w:rsid w:val="00634ECD"/>
    <w:rsid w:val="008A522D"/>
    <w:rsid w:val="00A245D7"/>
    <w:rsid w:val="00AC712A"/>
    <w:rsid w:val="00AD149A"/>
    <w:rsid w:val="00B92C29"/>
    <w:rsid w:val="00C92062"/>
    <w:rsid w:val="00C926EF"/>
    <w:rsid w:val="00D01AB0"/>
    <w:rsid w:val="00D67D77"/>
    <w:rsid w:val="00D902C7"/>
    <w:rsid w:val="00DF1696"/>
    <w:rsid w:val="00EA697B"/>
    <w:rsid w:val="00F07525"/>
    <w:rsid w:val="00F46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154FC"/>
  <w15:chartTrackingRefBased/>
  <w15:docId w15:val="{F8106410-7DA9-4177-9D98-62D663913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4ECD"/>
    <w:pPr>
      <w:widowControl w:val="0"/>
      <w:spacing w:before="120" w:after="180" w:line="240" w:lineRule="auto"/>
      <w:jc w:val="both"/>
    </w:pPr>
    <w:rPr>
      <w:rFonts w:ascii="Courier New" w:eastAsia="Courier New" w:hAnsi="Courier New" w:cs="Courier New"/>
      <w:sz w:val="24"/>
      <w:szCs w:val="24"/>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441524">
      <w:bodyDiv w:val="1"/>
      <w:marLeft w:val="0"/>
      <w:marRight w:val="0"/>
      <w:marTop w:val="0"/>
      <w:marBottom w:val="0"/>
      <w:divBdr>
        <w:top w:val="none" w:sz="0" w:space="0" w:color="auto"/>
        <w:left w:val="none" w:sz="0" w:space="0" w:color="auto"/>
        <w:bottom w:val="none" w:sz="0" w:space="0" w:color="auto"/>
        <w:right w:val="none" w:sz="0" w:space="0" w:color="auto"/>
      </w:divBdr>
    </w:div>
    <w:div w:id="796610505">
      <w:bodyDiv w:val="1"/>
      <w:marLeft w:val="0"/>
      <w:marRight w:val="0"/>
      <w:marTop w:val="0"/>
      <w:marBottom w:val="0"/>
      <w:divBdr>
        <w:top w:val="none" w:sz="0" w:space="0" w:color="auto"/>
        <w:left w:val="none" w:sz="0" w:space="0" w:color="auto"/>
        <w:bottom w:val="none" w:sz="0" w:space="0" w:color="auto"/>
        <w:right w:val="none" w:sz="0" w:space="0" w:color="auto"/>
      </w:divBdr>
    </w:div>
    <w:div w:id="1093554695">
      <w:bodyDiv w:val="1"/>
      <w:marLeft w:val="0"/>
      <w:marRight w:val="0"/>
      <w:marTop w:val="0"/>
      <w:marBottom w:val="0"/>
      <w:divBdr>
        <w:top w:val="none" w:sz="0" w:space="0" w:color="auto"/>
        <w:left w:val="none" w:sz="0" w:space="0" w:color="auto"/>
        <w:bottom w:val="none" w:sz="0" w:space="0" w:color="auto"/>
        <w:right w:val="none" w:sz="0" w:space="0" w:color="auto"/>
      </w:divBdr>
    </w:div>
    <w:div w:id="164627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21</Pages>
  <Words>2478</Words>
  <Characters>14130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Hải. Phan</dc:creator>
  <cp:keywords/>
  <dc:description/>
  <cp:lastModifiedBy>Thảo Phương. Lô</cp:lastModifiedBy>
  <cp:revision>6</cp:revision>
  <dcterms:created xsi:type="dcterms:W3CDTF">2026-07-21T09:58:00Z</dcterms:created>
  <dcterms:modified xsi:type="dcterms:W3CDTF">2026-07-31T07:21:00Z</dcterms:modified>
</cp:coreProperties>
</file>